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195C6" w14:textId="77777777" w:rsidR="0052202E" w:rsidRDefault="006E778A">
      <w:pPr>
        <w:pStyle w:val="Bezodstpw"/>
        <w:jc w:val="center"/>
      </w:pPr>
      <w:bookmarkStart w:id="0" w:name="_GoBack"/>
      <w:bookmarkEnd w:id="0"/>
      <w:r>
        <w:rPr>
          <w:rFonts w:ascii="Amiri" w:eastAsia="Humanist521PL-Roman, 'MS Mincho" w:hAnsi="Amiri"/>
          <w:b/>
          <w:sz w:val="20"/>
          <w:szCs w:val="20"/>
          <w:u w:val="single"/>
        </w:rPr>
        <w:t>Wymagania na poszczególne oceny z matematyki w klasie VI</w:t>
      </w:r>
    </w:p>
    <w:p w14:paraId="2F9B92FD" w14:textId="77777777" w:rsidR="0052202E" w:rsidRDefault="0052202E">
      <w:pPr>
        <w:pStyle w:val="Bezodstpw"/>
        <w:jc w:val="center"/>
        <w:rPr>
          <w:rFonts w:ascii="Amiri" w:eastAsia="Calibri" w:hAnsi="Amiri"/>
          <w:b/>
          <w:sz w:val="20"/>
          <w:szCs w:val="20"/>
          <w:u w:val="single"/>
        </w:rPr>
      </w:pPr>
    </w:p>
    <w:p w14:paraId="7E62C760" w14:textId="77777777" w:rsidR="0052202E" w:rsidRDefault="006E778A">
      <w:pPr>
        <w:pStyle w:val="Standard"/>
      </w:pPr>
      <w:r>
        <w:rPr>
          <w:rFonts w:ascii="Amiri" w:hAnsi="Amiri" w:cs="Arial"/>
          <w:sz w:val="20"/>
          <w:szCs w:val="20"/>
        </w:rPr>
        <w:t>Program nauczania: Matematyka z plusem            Liczba godzin nauki w tygodniu: 4          Planowana liczba godzin w ciągu roku: 130</w:t>
      </w:r>
    </w:p>
    <w:p w14:paraId="2E87BB6A" w14:textId="77777777" w:rsidR="0052202E" w:rsidRDefault="006E778A">
      <w:pPr>
        <w:pStyle w:val="Standard"/>
        <w:rPr>
          <w:rFonts w:ascii="Amiri" w:hAnsi="Amiri" w:cs="Arial"/>
          <w:b/>
          <w:sz w:val="20"/>
          <w:szCs w:val="20"/>
        </w:rPr>
      </w:pPr>
      <w:r>
        <w:rPr>
          <w:rFonts w:ascii="Amiri" w:hAnsi="Amiri" w:cs="Arial"/>
          <w:b/>
          <w:sz w:val="20"/>
          <w:szCs w:val="20"/>
        </w:rPr>
        <w:t>Kategorie celów nauczania:</w:t>
      </w:r>
    </w:p>
    <w:p w14:paraId="282DAFFF" w14:textId="77777777" w:rsidR="0052202E" w:rsidRDefault="006E778A">
      <w:pPr>
        <w:pStyle w:val="Standard"/>
        <w:rPr>
          <w:rFonts w:ascii="Amiri" w:hAnsi="Amiri" w:cs="Arial"/>
          <w:sz w:val="20"/>
          <w:szCs w:val="20"/>
        </w:rPr>
      </w:pPr>
      <w:r>
        <w:rPr>
          <w:rFonts w:ascii="Amiri" w:hAnsi="Amiri" w:cs="Arial"/>
          <w:sz w:val="20"/>
          <w:szCs w:val="20"/>
        </w:rPr>
        <w:t xml:space="preserve">A – </w:t>
      </w:r>
      <w:r>
        <w:rPr>
          <w:rFonts w:ascii="Amiri" w:hAnsi="Amiri" w:cs="Arial"/>
          <w:sz w:val="20"/>
          <w:szCs w:val="20"/>
        </w:rPr>
        <w:t>zapamiętanie wiadomości</w:t>
      </w:r>
    </w:p>
    <w:p w14:paraId="7BC57EFB" w14:textId="77777777" w:rsidR="0052202E" w:rsidRDefault="006E778A">
      <w:pPr>
        <w:pStyle w:val="Standard"/>
        <w:rPr>
          <w:rFonts w:ascii="Amiri" w:hAnsi="Amiri" w:cs="Arial"/>
          <w:sz w:val="20"/>
          <w:szCs w:val="20"/>
        </w:rPr>
      </w:pPr>
      <w:r>
        <w:rPr>
          <w:rFonts w:ascii="Amiri" w:hAnsi="Amiri" w:cs="Arial"/>
          <w:sz w:val="20"/>
          <w:szCs w:val="20"/>
        </w:rPr>
        <w:t>B – rozumienie wiadomości</w:t>
      </w:r>
    </w:p>
    <w:p w14:paraId="62A56FF9" w14:textId="77777777" w:rsidR="0052202E" w:rsidRDefault="006E778A">
      <w:pPr>
        <w:pStyle w:val="Standard"/>
        <w:rPr>
          <w:rFonts w:ascii="Amiri" w:hAnsi="Amiri" w:cs="Arial"/>
          <w:sz w:val="20"/>
          <w:szCs w:val="20"/>
        </w:rPr>
      </w:pPr>
      <w:r>
        <w:rPr>
          <w:rFonts w:ascii="Amiri" w:hAnsi="Amiri" w:cs="Arial"/>
          <w:sz w:val="20"/>
          <w:szCs w:val="20"/>
        </w:rPr>
        <w:t>C – stosowanie wiadomości w sytuacjach typowych</w:t>
      </w:r>
    </w:p>
    <w:p w14:paraId="7FC588FB" w14:textId="77777777" w:rsidR="0052202E" w:rsidRDefault="006E778A">
      <w:pPr>
        <w:pStyle w:val="Standard"/>
        <w:rPr>
          <w:rFonts w:ascii="Amiri" w:hAnsi="Amiri" w:cs="Arial"/>
          <w:sz w:val="20"/>
          <w:szCs w:val="20"/>
        </w:rPr>
      </w:pPr>
      <w:r>
        <w:rPr>
          <w:rFonts w:ascii="Amiri" w:hAnsi="Amiri" w:cs="Arial"/>
          <w:sz w:val="20"/>
          <w:szCs w:val="20"/>
        </w:rPr>
        <w:t>D – stosowanie wiadomości w sytuacjach problemowych</w:t>
      </w:r>
    </w:p>
    <w:p w14:paraId="58250A1B" w14:textId="77777777" w:rsidR="0052202E" w:rsidRDefault="006E778A">
      <w:pPr>
        <w:pStyle w:val="Standard"/>
      </w:pPr>
      <w:r>
        <w:rPr>
          <w:rFonts w:ascii="Amiri" w:hAnsi="Amiri" w:cs="Arial"/>
          <w:b/>
          <w:sz w:val="20"/>
          <w:szCs w:val="20"/>
        </w:rPr>
        <w:t>Poziomy wymagań edukacyjnych:</w:t>
      </w:r>
    </w:p>
    <w:p w14:paraId="200190A4" w14:textId="77777777" w:rsidR="0052202E" w:rsidRDefault="006E778A">
      <w:pPr>
        <w:pStyle w:val="Standard"/>
        <w:rPr>
          <w:rFonts w:ascii="Amiri" w:hAnsi="Amiri" w:cs="Arial"/>
          <w:sz w:val="20"/>
          <w:szCs w:val="20"/>
        </w:rPr>
      </w:pPr>
      <w:r>
        <w:rPr>
          <w:rFonts w:ascii="Amiri" w:hAnsi="Amiri" w:cs="Arial"/>
          <w:sz w:val="20"/>
          <w:szCs w:val="20"/>
        </w:rPr>
        <w:t>K – konieczny – ocena dopuszczająca (2)</w:t>
      </w:r>
    </w:p>
    <w:p w14:paraId="7716AD74" w14:textId="77777777" w:rsidR="0052202E" w:rsidRDefault="006E778A">
      <w:pPr>
        <w:pStyle w:val="Standard"/>
        <w:rPr>
          <w:rFonts w:ascii="Amiri" w:hAnsi="Amiri" w:cs="Arial"/>
          <w:sz w:val="20"/>
          <w:szCs w:val="20"/>
        </w:rPr>
      </w:pPr>
      <w:r>
        <w:rPr>
          <w:rFonts w:ascii="Amiri" w:hAnsi="Amiri" w:cs="Arial"/>
          <w:sz w:val="20"/>
          <w:szCs w:val="20"/>
        </w:rPr>
        <w:t>P – podstawowy – ocena dostateczna (</w:t>
      </w:r>
      <w:r>
        <w:rPr>
          <w:rFonts w:ascii="Amiri" w:hAnsi="Amiri" w:cs="Arial"/>
          <w:sz w:val="20"/>
          <w:szCs w:val="20"/>
        </w:rPr>
        <w:t>3)</w:t>
      </w:r>
    </w:p>
    <w:p w14:paraId="3C093F17" w14:textId="77777777" w:rsidR="0052202E" w:rsidRDefault="006E778A">
      <w:pPr>
        <w:pStyle w:val="Standard"/>
        <w:rPr>
          <w:rFonts w:ascii="Amiri" w:hAnsi="Amiri" w:cs="Arial"/>
          <w:sz w:val="20"/>
          <w:szCs w:val="20"/>
        </w:rPr>
      </w:pPr>
      <w:r>
        <w:rPr>
          <w:rFonts w:ascii="Amiri" w:hAnsi="Amiri" w:cs="Arial"/>
          <w:sz w:val="20"/>
          <w:szCs w:val="20"/>
        </w:rPr>
        <w:t>R – rozszerzający – ocena dobra (4)</w:t>
      </w:r>
    </w:p>
    <w:p w14:paraId="49C62A40" w14:textId="77777777" w:rsidR="0052202E" w:rsidRDefault="006E778A">
      <w:pPr>
        <w:pStyle w:val="Standard"/>
        <w:rPr>
          <w:rFonts w:ascii="Amiri" w:hAnsi="Amiri" w:cs="Arial"/>
          <w:sz w:val="20"/>
          <w:szCs w:val="20"/>
        </w:rPr>
      </w:pPr>
      <w:r>
        <w:rPr>
          <w:rFonts w:ascii="Amiri" w:hAnsi="Amiri" w:cs="Arial"/>
          <w:sz w:val="20"/>
          <w:szCs w:val="20"/>
        </w:rPr>
        <w:t>D – dopełniający – ocena bardzo dobra (5)</w:t>
      </w:r>
    </w:p>
    <w:p w14:paraId="524FAB5F" w14:textId="77777777" w:rsidR="0052202E" w:rsidRDefault="006E778A">
      <w:pPr>
        <w:pStyle w:val="Standard"/>
        <w:rPr>
          <w:rFonts w:ascii="Amiri" w:hAnsi="Amiri" w:cs="Arial"/>
          <w:sz w:val="20"/>
          <w:szCs w:val="20"/>
        </w:rPr>
      </w:pPr>
      <w:r>
        <w:rPr>
          <w:rFonts w:ascii="Amiri" w:hAnsi="Amiri" w:cs="Arial"/>
          <w:sz w:val="20"/>
          <w:szCs w:val="20"/>
        </w:rPr>
        <w:t>W – wykraczający – ocena celująca (6)</w:t>
      </w:r>
    </w:p>
    <w:p w14:paraId="556E3859" w14:textId="77777777" w:rsidR="0052202E" w:rsidRDefault="0052202E">
      <w:pPr>
        <w:pStyle w:val="Standard"/>
        <w:rPr>
          <w:rFonts w:ascii="Amiri" w:hAnsi="Amiri" w:cs="Arial"/>
          <w:sz w:val="20"/>
          <w:szCs w:val="20"/>
        </w:rPr>
      </w:pPr>
    </w:p>
    <w:p w14:paraId="00748A33" w14:textId="77777777" w:rsidR="0052202E" w:rsidRDefault="006E778A">
      <w:pPr>
        <w:pStyle w:val="Standard"/>
      </w:pPr>
      <w:r>
        <w:rPr>
          <w:rFonts w:ascii="Amiri" w:hAnsi="Amiri" w:cs="Arial"/>
          <w:b/>
          <w:sz w:val="20"/>
          <w:szCs w:val="20"/>
          <w:u w:val="single"/>
        </w:rPr>
        <w:t>Treści nieobowiązkowe oznaczono</w:t>
      </w:r>
      <w:r>
        <w:rPr>
          <w:rFonts w:ascii="Amiri" w:hAnsi="Amiri" w:cs="Arial"/>
          <w:b/>
          <w:color w:val="0000FF"/>
          <w:sz w:val="20"/>
          <w:szCs w:val="20"/>
          <w:u w:val="single"/>
        </w:rPr>
        <w:t xml:space="preserve"> </w:t>
      </w:r>
      <w:r>
        <w:rPr>
          <w:rFonts w:ascii="Amiri" w:hAnsi="Amiri" w:cs="Arial"/>
          <w:b/>
          <w:color w:val="000000"/>
          <w:sz w:val="20"/>
          <w:szCs w:val="20"/>
          <w:u w:val="single"/>
          <w:shd w:val="clear" w:color="auto" w:fill="C0C0C0"/>
        </w:rPr>
        <w:t>szarym paskiem</w:t>
      </w:r>
      <w:r>
        <w:rPr>
          <w:rFonts w:ascii="Amiri" w:hAnsi="Amiri" w:cs="Arial"/>
          <w:b/>
          <w:color w:val="000000"/>
          <w:sz w:val="20"/>
          <w:szCs w:val="20"/>
          <w:u w:val="single"/>
        </w:rPr>
        <w:t>.</w:t>
      </w:r>
    </w:p>
    <w:p w14:paraId="11E66E2B" w14:textId="77777777" w:rsidR="0052202E" w:rsidRDefault="0052202E">
      <w:pPr>
        <w:pStyle w:val="Bezodstpw"/>
        <w:rPr>
          <w:rFonts w:ascii="Amiri" w:eastAsia="Calibri" w:hAnsi="Amiri"/>
          <w:b/>
          <w:i/>
          <w:iCs/>
          <w:sz w:val="20"/>
          <w:szCs w:val="20"/>
          <w:u w:val="single"/>
        </w:rPr>
      </w:pPr>
    </w:p>
    <w:p w14:paraId="501D1E78" w14:textId="77777777" w:rsidR="0052202E" w:rsidRDefault="0052202E">
      <w:pPr>
        <w:pStyle w:val="Bezodstpw"/>
        <w:pageBreakBefore/>
        <w:rPr>
          <w:rFonts w:ascii="Amiri" w:eastAsia="Calibri" w:hAnsi="Amiri"/>
          <w:b/>
          <w:sz w:val="20"/>
          <w:szCs w:val="20"/>
          <w:u w:val="single"/>
        </w:rPr>
      </w:pPr>
    </w:p>
    <w:p w14:paraId="0826C570" w14:textId="77777777" w:rsidR="0052202E" w:rsidRDefault="006E778A">
      <w:pPr>
        <w:pStyle w:val="Bezodstpw"/>
      </w:pPr>
      <w:r>
        <w:rPr>
          <w:rFonts w:ascii="Amiri" w:eastAsia="Calibri" w:hAnsi="Amiri"/>
          <w:b/>
          <w:sz w:val="20"/>
          <w:szCs w:val="20"/>
          <w:u w:val="single"/>
        </w:rPr>
        <w:t xml:space="preserve">Wymagania na ocenę dopuszczającą </w:t>
      </w:r>
      <w:r>
        <w:rPr>
          <w:rFonts w:ascii="Amiri" w:hAnsi="Amiri"/>
          <w:b/>
          <w:sz w:val="20"/>
          <w:szCs w:val="20"/>
          <w:u w:val="single"/>
        </w:rPr>
        <w:t>(2)</w:t>
      </w:r>
    </w:p>
    <w:p w14:paraId="527121C5" w14:textId="77777777" w:rsidR="0052202E" w:rsidRDefault="006E778A">
      <w:pPr>
        <w:pStyle w:val="Standard"/>
        <w:autoSpaceDE w:val="0"/>
        <w:spacing w:after="0" w:line="240" w:lineRule="auto"/>
        <w:rPr>
          <w:rFonts w:ascii="Amiri" w:hAnsi="Amiri"/>
          <w:color w:val="000000"/>
          <w:sz w:val="20"/>
          <w:szCs w:val="20"/>
        </w:rPr>
      </w:pPr>
      <w:r>
        <w:rPr>
          <w:rFonts w:ascii="Amiri" w:hAnsi="Amiri"/>
          <w:color w:val="000000"/>
          <w:sz w:val="20"/>
          <w:szCs w:val="20"/>
        </w:rPr>
        <w:t xml:space="preserve">obejmują wiadomości i </w:t>
      </w:r>
      <w:proofErr w:type="gramStart"/>
      <w:r>
        <w:rPr>
          <w:rFonts w:ascii="Amiri" w:hAnsi="Amiri"/>
          <w:color w:val="000000"/>
          <w:sz w:val="20"/>
          <w:szCs w:val="20"/>
        </w:rPr>
        <w:t xml:space="preserve">umiejętności  </w:t>
      </w:r>
      <w:r>
        <w:rPr>
          <w:rFonts w:ascii="Amiri" w:hAnsi="Amiri"/>
          <w:color w:val="000000"/>
          <w:sz w:val="20"/>
          <w:szCs w:val="20"/>
        </w:rPr>
        <w:t>umożliwiające</w:t>
      </w:r>
      <w:proofErr w:type="gramEnd"/>
      <w:r>
        <w:rPr>
          <w:rFonts w:ascii="Amiri" w:hAnsi="Amiri"/>
          <w:color w:val="000000"/>
          <w:sz w:val="20"/>
          <w:szCs w:val="20"/>
        </w:rPr>
        <w:t xml:space="preserve"> uczniowi dalszą naukę, bez których uczeń nie jest w stanie zrozumieć kolejnych zagadnień omawianych podczas lekcji      i wykonywać prostych zadań nawiązujących do sytuacji z życia codziennego.</w:t>
      </w:r>
    </w:p>
    <w:p w14:paraId="5929525D" w14:textId="77777777" w:rsidR="0052202E" w:rsidRDefault="0052202E">
      <w:pPr>
        <w:pStyle w:val="Bezodstpw"/>
        <w:rPr>
          <w:rFonts w:ascii="Amiri" w:hAnsi="Amiri"/>
          <w:i/>
          <w:iCs/>
          <w:color w:val="000000"/>
          <w:sz w:val="20"/>
          <w:szCs w:val="20"/>
        </w:rPr>
      </w:pPr>
    </w:p>
    <w:tbl>
      <w:tblPr>
        <w:tblW w:w="147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3338"/>
        <w:gridCol w:w="3240"/>
        <w:gridCol w:w="4898"/>
        <w:gridCol w:w="1567"/>
      </w:tblGrid>
      <w:tr w:rsidR="0052202E" w14:paraId="19ABDBD3" w14:textId="77777777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9A4C9" w14:textId="77777777" w:rsidR="0052202E" w:rsidRDefault="0052202E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  <w:p w14:paraId="2143752F" w14:textId="77777777" w:rsidR="0052202E" w:rsidRDefault="0052202E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33F34E76" w14:textId="77777777" w:rsidR="0052202E" w:rsidRDefault="006E778A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Dział programowy</w:t>
            </w:r>
          </w:p>
        </w:tc>
        <w:tc>
          <w:tcPr>
            <w:tcW w:w="13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5DC29" w14:textId="77777777" w:rsidR="0052202E" w:rsidRDefault="006E778A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CELE KSZTAŁCENIA W UJĘCIU OP</w:t>
            </w:r>
            <w:r>
              <w:rPr>
                <w:rFonts w:ascii="Amiri" w:hAnsi="Amiri"/>
                <w:sz w:val="20"/>
                <w:szCs w:val="20"/>
              </w:rPr>
              <w:t xml:space="preserve">ERACYJNYM </w:t>
            </w:r>
            <w:proofErr w:type="gramStart"/>
            <w:r>
              <w:rPr>
                <w:rFonts w:ascii="Amiri" w:hAnsi="Amiri"/>
                <w:sz w:val="20"/>
                <w:szCs w:val="20"/>
              </w:rPr>
              <w:t>WRAZ  Z</w:t>
            </w:r>
            <w:proofErr w:type="gramEnd"/>
            <w:r>
              <w:rPr>
                <w:rFonts w:ascii="Amiri" w:hAnsi="Amiri"/>
                <w:sz w:val="20"/>
                <w:szCs w:val="20"/>
              </w:rPr>
              <w:t xml:space="preserve"> OKREŚLENIEM WYMAGAŃ</w:t>
            </w:r>
          </w:p>
        </w:tc>
      </w:tr>
      <w:tr w:rsidR="0052202E" w14:paraId="3CC19474" w14:textId="77777777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CF9B4" w14:textId="77777777" w:rsidR="0052202E" w:rsidRDefault="0052202E"/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4563D" w14:textId="77777777" w:rsidR="0052202E" w:rsidRDefault="0052202E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</w:rPr>
            </w:pPr>
          </w:p>
          <w:p w14:paraId="5E8D5912" w14:textId="77777777" w:rsidR="0052202E" w:rsidRDefault="006E778A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A</w:t>
            </w:r>
          </w:p>
          <w:p w14:paraId="6F9EEB91" w14:textId="77777777" w:rsidR="0052202E" w:rsidRDefault="006E778A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ZNA: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00652" w14:textId="77777777" w:rsidR="0052202E" w:rsidRDefault="0052202E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</w:rPr>
            </w:pPr>
          </w:p>
          <w:p w14:paraId="67BF6050" w14:textId="77777777" w:rsidR="0052202E" w:rsidRDefault="006E778A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B</w:t>
            </w:r>
          </w:p>
          <w:p w14:paraId="33DEC5D0" w14:textId="77777777" w:rsidR="0052202E" w:rsidRDefault="006E778A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ROZUMIE:</w:t>
            </w:r>
          </w:p>
          <w:p w14:paraId="045793DC" w14:textId="77777777" w:rsidR="0052202E" w:rsidRDefault="0052202E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0037D" w14:textId="77777777" w:rsidR="0052202E" w:rsidRDefault="0052202E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</w:rPr>
            </w:pPr>
          </w:p>
          <w:p w14:paraId="7D229E75" w14:textId="77777777" w:rsidR="0052202E" w:rsidRDefault="006E778A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C</w:t>
            </w:r>
          </w:p>
          <w:p w14:paraId="3425FCB8" w14:textId="77777777" w:rsidR="0052202E" w:rsidRDefault="006E778A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UMIE:</w:t>
            </w:r>
          </w:p>
          <w:p w14:paraId="305CEF65" w14:textId="77777777" w:rsidR="0052202E" w:rsidRDefault="0052202E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8B348" w14:textId="77777777" w:rsidR="0052202E" w:rsidRDefault="0052202E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</w:rPr>
            </w:pPr>
          </w:p>
          <w:p w14:paraId="7DE2B6D5" w14:textId="77777777" w:rsidR="0052202E" w:rsidRDefault="006E778A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D</w:t>
            </w:r>
          </w:p>
          <w:p w14:paraId="7D8CF5F2" w14:textId="77777777" w:rsidR="0052202E" w:rsidRDefault="006E778A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UMIE:</w:t>
            </w:r>
          </w:p>
          <w:p w14:paraId="23C44CC3" w14:textId="77777777" w:rsidR="0052202E" w:rsidRDefault="0052202E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</w:p>
        </w:tc>
      </w:tr>
      <w:tr w:rsidR="0052202E" w14:paraId="510D6AE4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90825" w14:textId="77777777" w:rsidR="0052202E" w:rsidRDefault="006E778A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I</w:t>
            </w:r>
          </w:p>
          <w:p w14:paraId="7D6A63C1" w14:textId="77777777" w:rsidR="0052202E" w:rsidRDefault="006E778A">
            <w:pPr>
              <w:pStyle w:val="Standard"/>
              <w:tabs>
                <w:tab w:val="left" w:pos="1422"/>
              </w:tabs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LICZBY NATURALNE I UŁAMKI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1EE07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nazwy działań (K)</w:t>
            </w:r>
          </w:p>
          <w:p w14:paraId="149579C2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algorytm mnożenia i dzielenia ułamków </w:t>
            </w:r>
            <w:r>
              <w:rPr>
                <w:rFonts w:ascii="Amiri" w:hAnsi="Amiri" w:cs="Arial"/>
                <w:sz w:val="20"/>
                <w:szCs w:val="20"/>
              </w:rPr>
              <w:t xml:space="preserve">dziesiętnych przez 10, 100, </w:t>
            </w:r>
            <w:proofErr w:type="gramStart"/>
            <w:r>
              <w:rPr>
                <w:rFonts w:ascii="Amiri" w:hAnsi="Amiri" w:cs="Arial"/>
                <w:sz w:val="20"/>
                <w:szCs w:val="20"/>
              </w:rPr>
              <w:t>1000,..</w:t>
            </w:r>
            <w:proofErr w:type="gramEnd"/>
            <w:r>
              <w:rPr>
                <w:rFonts w:ascii="Amiri" w:hAnsi="Amiri" w:cs="Arial"/>
                <w:sz w:val="20"/>
                <w:szCs w:val="20"/>
              </w:rPr>
              <w:t xml:space="preserve"> (K)</w:t>
            </w:r>
          </w:p>
          <w:p w14:paraId="456CBAA7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kolejność wykonywania działań (K)</w:t>
            </w:r>
          </w:p>
          <w:p w14:paraId="774174D4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pojęcie potęgi (K)</w:t>
            </w:r>
          </w:p>
          <w:p w14:paraId="252BD2E4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algorytmy czterech działań pisemnych (K)</w:t>
            </w:r>
          </w:p>
          <w:p w14:paraId="1D4641A2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zasadę skracania i rozszerzania ułamków zwykłych (K)</w:t>
            </w:r>
          </w:p>
          <w:p w14:paraId="2B509E4C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pojęcie ułamka nieskracalnego (K)</w:t>
            </w:r>
          </w:p>
          <w:p w14:paraId="4ED59729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pojęcie ułamka </w:t>
            </w:r>
            <w:r>
              <w:rPr>
                <w:rFonts w:ascii="Amiri" w:hAnsi="Amiri" w:cs="Arial"/>
                <w:sz w:val="20"/>
                <w:szCs w:val="20"/>
              </w:rPr>
              <w:t>jako:</w:t>
            </w:r>
          </w:p>
          <w:p w14:paraId="7314D9A8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ilorazu dwóch liczb naturalnych (K)</w:t>
            </w:r>
          </w:p>
          <w:p w14:paraId="01EEF31A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części całości (K)</w:t>
            </w:r>
          </w:p>
          <w:p w14:paraId="46F0E3AB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algorytm zamiany liczby mieszanej na ułamek niewłaściwy i odwrotnie (K)</w:t>
            </w:r>
          </w:p>
          <w:p w14:paraId="225AEBF2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algorytmy 4 działań na ułamkach zwykłych (K)</w:t>
            </w:r>
          </w:p>
          <w:p w14:paraId="151A5EB6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zasadę zamiany ułamka zwykłego na ułamek dziesiętny metodą rozszerza</w:t>
            </w:r>
            <w:r>
              <w:rPr>
                <w:rFonts w:ascii="Amiri" w:hAnsi="Amiri" w:cs="Arial"/>
                <w:sz w:val="20"/>
                <w:szCs w:val="20"/>
              </w:rPr>
              <w:t>nia lub skracania ułamka (K)</w:t>
            </w:r>
          </w:p>
          <w:p w14:paraId="2FB01DA5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zasadę zamiany ułamka dziesiętnego na ułamek zwykły (K)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E1F42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potrzebę stosowania działań pamięciowych (K)</w:t>
            </w:r>
          </w:p>
          <w:p w14:paraId="25B1D210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związek potęgi z iloczynem (K)</w:t>
            </w:r>
          </w:p>
          <w:p w14:paraId="31D4744C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potrzebę stosowania działań pisemnych (K)</w:t>
            </w:r>
          </w:p>
          <w:p w14:paraId="3E7E6233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zasadę skracania i rozszerzania ułamków zwy</w:t>
            </w:r>
            <w:r>
              <w:rPr>
                <w:rFonts w:ascii="Amiri" w:hAnsi="Amiri" w:cs="Arial"/>
                <w:sz w:val="20"/>
                <w:szCs w:val="20"/>
              </w:rPr>
              <w:t>kłych (K)</w:t>
            </w:r>
          </w:p>
          <w:p w14:paraId="118A0929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pojęcie ułamka jako:</w:t>
            </w:r>
          </w:p>
          <w:p w14:paraId="778E1A12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ilorazu dwóch liczb naturalnych (K)</w:t>
            </w:r>
          </w:p>
          <w:p w14:paraId="218B1CE0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części całości (K)</w:t>
            </w:r>
          </w:p>
          <w:p w14:paraId="70DF8C6C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zasadę zamiany ułamka zwykłego na ułamek dziesiętny metodą rozszerzania lub skracania ułamka (K)</w:t>
            </w:r>
          </w:p>
          <w:p w14:paraId="4B1AFD46" w14:textId="77777777" w:rsidR="0052202E" w:rsidRDefault="0052202E">
            <w:pPr>
              <w:pStyle w:val="Standard"/>
              <w:rPr>
                <w:rFonts w:ascii="Amiri" w:hAnsi="Amiri" w:cs="Arial"/>
                <w:sz w:val="20"/>
                <w:szCs w:val="20"/>
                <w:shd w:val="clear" w:color="auto" w:fill="C0C0C0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351F3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zaznaczyć i odczytać na osi liczbowej:</w:t>
            </w:r>
          </w:p>
          <w:p w14:paraId="141BCA38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– liczbę </w:t>
            </w:r>
            <w:r>
              <w:rPr>
                <w:rFonts w:ascii="Amiri" w:hAnsi="Amiri" w:cs="Arial"/>
                <w:sz w:val="20"/>
                <w:szCs w:val="20"/>
              </w:rPr>
              <w:t>naturalną (K-P)</w:t>
            </w:r>
          </w:p>
          <w:p w14:paraId="09299240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pamięciowo dodawać i odejmować:</w:t>
            </w:r>
          </w:p>
          <w:p w14:paraId="1ADC54CE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ułamki dziesiętne o jednakowej liczbie cyfr po przecinku (K)</w:t>
            </w:r>
          </w:p>
          <w:p w14:paraId="11AE151E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dwucyfrowe liczby naturalne (K)</w:t>
            </w:r>
          </w:p>
          <w:p w14:paraId="5E6CCECD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mnożyć i dzielić w pamięci ułamki dziesiętne</w:t>
            </w:r>
          </w:p>
          <w:p w14:paraId="0F468370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w ramach tabliczki mnożenia (K)</w:t>
            </w:r>
          </w:p>
          <w:p w14:paraId="1F2D27EC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kwadrat i sześcia</w:t>
            </w:r>
            <w:r>
              <w:rPr>
                <w:rFonts w:ascii="Amiri" w:hAnsi="Amiri" w:cs="Arial"/>
                <w:sz w:val="20"/>
                <w:szCs w:val="20"/>
              </w:rPr>
              <w:t>n:</w:t>
            </w:r>
          </w:p>
          <w:p w14:paraId="2261401C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liczby naturalnej (K)</w:t>
            </w:r>
          </w:p>
          <w:p w14:paraId="07E52E91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ułamka dziesiętnego (K-P)</w:t>
            </w:r>
          </w:p>
          <w:p w14:paraId="7E383395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pisemnie wykonać każde z czterech działań na ułamkach dziesiętnych (K-P)</w:t>
            </w:r>
          </w:p>
          <w:p w14:paraId="4D1FE333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obliczyć kwadrat i sześcian ułamka dziesiętnego (K-P)</w:t>
            </w:r>
          </w:p>
          <w:p w14:paraId="5B5BEFF8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  <w:shd w:val="clear" w:color="auto" w:fill="C0C0C0"/>
              </w:rPr>
            </w:pPr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t>• zapisać iloczyny w postaci potęgi (K-P)</w:t>
            </w:r>
          </w:p>
          <w:p w14:paraId="7111F221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zaznaczyć i </w:t>
            </w:r>
            <w:r>
              <w:rPr>
                <w:rFonts w:ascii="Amiri" w:hAnsi="Amiri" w:cs="Arial"/>
                <w:sz w:val="20"/>
                <w:szCs w:val="20"/>
              </w:rPr>
              <w:t>odczytać ułamek na osi liczbowej (K-R)</w:t>
            </w:r>
          </w:p>
          <w:p w14:paraId="5882D18D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wyciągać całości z ułamków niewłaściwych oraz zamieniać liczby mieszane na ułamki niewłaściwe (K)</w:t>
            </w:r>
          </w:p>
          <w:p w14:paraId="2DADE7EA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dodawać, odejmować, mnożyć i dzielić ułamki zwykłe (K-P)</w:t>
            </w:r>
          </w:p>
          <w:p w14:paraId="03A6BFBF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podnosić do kwadratu i sześcianu:</w:t>
            </w:r>
          </w:p>
          <w:p w14:paraId="2F16BDA8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ułamki właściwe (K-P</w:t>
            </w:r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14:paraId="1676A383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ułamek z</w:t>
            </w:r>
          </w:p>
          <w:p w14:paraId="606B8505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liczby naturalnej (K)</w:t>
            </w:r>
          </w:p>
          <w:p w14:paraId="17DB0602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zamienić ułamek zwykły na ułamek dziesiętny i odwrotnie (K-P)</w:t>
            </w:r>
          </w:p>
          <w:p w14:paraId="48823180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zaznaczyć i odczytać ułamki zwykłe i dziesiętne na osi liczbowej (K-R)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1CCDF" w14:textId="77777777" w:rsidR="0052202E" w:rsidRDefault="0052202E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</w:tc>
      </w:tr>
      <w:tr w:rsidR="0052202E" w14:paraId="61A3CE1F" w14:textId="7777777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A8B8B" w14:textId="77777777" w:rsidR="0052202E" w:rsidRDefault="006E778A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II</w:t>
            </w:r>
          </w:p>
          <w:p w14:paraId="1757F764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FIGURY NA PŁASZCZYŹNIE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A6B08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pojęcia: prosta, półprosta, </w:t>
            </w:r>
            <w:proofErr w:type="gramStart"/>
            <w:r>
              <w:rPr>
                <w:rFonts w:ascii="Amiri" w:hAnsi="Amiri" w:cs="Arial"/>
                <w:sz w:val="20"/>
                <w:szCs w:val="20"/>
              </w:rPr>
              <w:t>odcinek,</w:t>
            </w:r>
            <w:proofErr w:type="gramEnd"/>
            <w:r>
              <w:rPr>
                <w:rFonts w:ascii="Amiri" w:hAnsi="Amiri" w:cs="Arial"/>
                <w:sz w:val="20"/>
                <w:szCs w:val="20"/>
              </w:rPr>
              <w:t xml:space="preserve"> (K)</w:t>
            </w:r>
          </w:p>
          <w:p w14:paraId="1EA8D21F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wzajemne położenie:</w:t>
            </w:r>
          </w:p>
          <w:p w14:paraId="4D91BC4A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prostych i odcinków (K),</w:t>
            </w:r>
          </w:p>
          <w:p w14:paraId="6AF1323B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pojęcia: koło i okrąg (k)</w:t>
            </w:r>
          </w:p>
          <w:p w14:paraId="4220E8FC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elementy koła i okręgu (K-P)</w:t>
            </w:r>
          </w:p>
          <w:p w14:paraId="0396E697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zależność między długością promienia i średnicy (K)</w:t>
            </w:r>
          </w:p>
          <w:p w14:paraId="4F18D691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rodzaje trójkątów (K-P)</w:t>
            </w:r>
          </w:p>
          <w:p w14:paraId="06EC5CDC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nazwy boków w trójkącie równoramiennym (K)</w:t>
            </w:r>
          </w:p>
          <w:p w14:paraId="34B311C7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</w:t>
            </w:r>
            <w:r>
              <w:rPr>
                <w:rFonts w:ascii="Amiri" w:hAnsi="Amiri" w:cs="Arial"/>
                <w:sz w:val="20"/>
                <w:szCs w:val="20"/>
              </w:rPr>
              <w:t>nazwy boków w trójkącie prostokątnym (K)</w:t>
            </w:r>
          </w:p>
          <w:p w14:paraId="54BDDF6D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nazwy czworokątów (K)</w:t>
            </w:r>
          </w:p>
          <w:p w14:paraId="1331342A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własności czworokątów (K-P)</w:t>
            </w:r>
          </w:p>
          <w:p w14:paraId="61AAE162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definicję przekątnej oraz obwodu wielokąta (K)</w:t>
            </w:r>
          </w:p>
          <w:p w14:paraId="73955A4B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zależność między liczbą boków, wierzchołków i kątów w wielokącie (K)</w:t>
            </w:r>
          </w:p>
          <w:p w14:paraId="43B5EC74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pojęcie kąta (K)</w:t>
            </w:r>
          </w:p>
          <w:p w14:paraId="353CE5B3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pojęcie wierzchołka </w:t>
            </w:r>
            <w:r>
              <w:rPr>
                <w:rFonts w:ascii="Amiri" w:hAnsi="Amiri" w:cs="Arial"/>
                <w:sz w:val="20"/>
                <w:szCs w:val="20"/>
              </w:rPr>
              <w:t>i ramion kąta (K)</w:t>
            </w:r>
          </w:p>
          <w:p w14:paraId="7C44C968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podział kątów ze względu na miarę:</w:t>
            </w:r>
          </w:p>
          <w:p w14:paraId="75EFA2A0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prosty, ostry, rozwarty(K),</w:t>
            </w:r>
          </w:p>
          <w:p w14:paraId="053EBA1B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podział kątów ze względu na położenie:</w:t>
            </w:r>
          </w:p>
          <w:p w14:paraId="52765987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– przyległe, wierzchołkowe (K)</w:t>
            </w:r>
          </w:p>
          <w:p w14:paraId="215560F8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zapis symboliczny kąta i jego miary (K)</w:t>
            </w:r>
          </w:p>
          <w:p w14:paraId="6375C429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sumę miar kątów wewnętrznych trójkąta (K)</w:t>
            </w:r>
          </w:p>
          <w:p w14:paraId="37F35055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sumę miar k</w:t>
            </w:r>
            <w:r>
              <w:rPr>
                <w:rFonts w:ascii="Amiri" w:hAnsi="Amiri" w:cs="Arial"/>
                <w:sz w:val="20"/>
                <w:szCs w:val="20"/>
              </w:rPr>
              <w:t>ątów wewnętrznych czworokąta (K)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D94E3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różnicę między prostą i odcinkiem, prostą i półprostą (K)</w:t>
            </w:r>
          </w:p>
          <w:p w14:paraId="7D25914B" w14:textId="77777777" w:rsidR="0052202E" w:rsidRDefault="006E778A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konieczność stosowania odpowiednich przyrządów do rysowania figur geometrycznych (K)</w:t>
            </w:r>
          </w:p>
          <w:p w14:paraId="2543D95E" w14:textId="77777777" w:rsidR="0052202E" w:rsidRDefault="006E778A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konieczność stosowania odpowiednich przyrządów do rysowania figur geometry</w:t>
            </w:r>
            <w:r>
              <w:rPr>
                <w:rFonts w:ascii="Amiri" w:hAnsi="Amiri" w:cs="Arial"/>
                <w:sz w:val="20"/>
                <w:szCs w:val="20"/>
              </w:rPr>
              <w:t>cznych (K)</w:t>
            </w:r>
          </w:p>
          <w:p w14:paraId="36F6AD03" w14:textId="77777777" w:rsidR="0052202E" w:rsidRDefault="006E778A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pochodzenie nazw poszczególnych rodzajów trójkątów (K)</w:t>
            </w:r>
          </w:p>
          <w:p w14:paraId="305818F8" w14:textId="77777777" w:rsidR="0052202E" w:rsidRDefault="006E778A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związki miarowe poszczególnych rodzajów kątów (K-P)</w:t>
            </w:r>
          </w:p>
          <w:p w14:paraId="3EC2A382" w14:textId="77777777" w:rsidR="0052202E" w:rsidRDefault="0052202E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77BA8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narysować za pomocą ekierki i linijki proste i odcinki prostopadłe oraz proste i odcinki równoległe (K)</w:t>
            </w:r>
          </w:p>
          <w:p w14:paraId="561FB62B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wskazać poszczególne elem</w:t>
            </w:r>
            <w:r>
              <w:rPr>
                <w:rFonts w:ascii="Amiri" w:hAnsi="Amiri" w:cs="Arial"/>
                <w:sz w:val="20"/>
                <w:szCs w:val="20"/>
              </w:rPr>
              <w:t>enty w okręgu i w kole (K)</w:t>
            </w:r>
          </w:p>
          <w:p w14:paraId="199C7D2B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kreślić koło i okrąg o danym promieniu lub o danej średnicy (K)</w:t>
            </w:r>
          </w:p>
          <w:p w14:paraId="237AA387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narysować poszczególne rodzaje trójkątów (K)</w:t>
            </w:r>
          </w:p>
          <w:p w14:paraId="32E041C5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obwód trójkąta (K)</w:t>
            </w:r>
          </w:p>
          <w:p w14:paraId="6047E03B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narysować czworokąt, mając informacje o:</w:t>
            </w:r>
          </w:p>
          <w:p w14:paraId="40722414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bokach (K-R)</w:t>
            </w:r>
          </w:p>
          <w:p w14:paraId="75DEFBA3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wskazać na rysunku </w:t>
            </w:r>
            <w:r>
              <w:rPr>
                <w:rFonts w:ascii="Amiri" w:hAnsi="Amiri" w:cs="Arial"/>
                <w:sz w:val="20"/>
                <w:szCs w:val="20"/>
              </w:rPr>
              <w:t>wielokąt o określonych cechach (K)</w:t>
            </w:r>
          </w:p>
          <w:p w14:paraId="06689D65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obwód czworokąta (K-P)</w:t>
            </w:r>
          </w:p>
          <w:p w14:paraId="766AE4DC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zmierzyć kąt (K)</w:t>
            </w:r>
          </w:p>
          <w:p w14:paraId="7DDABC76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narysować kąt o określonej mierze (K-P)</w:t>
            </w:r>
          </w:p>
          <w:p w14:paraId="4B7CF47A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rozróżniać i nazywać poszczególne rodzaje kątów (K-R)</w:t>
            </w:r>
          </w:p>
          <w:p w14:paraId="13BBBEAB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brakujące miary kątów trójkąta (K-P)</w:t>
            </w:r>
          </w:p>
          <w:p w14:paraId="248E7180" w14:textId="77777777" w:rsidR="0052202E" w:rsidRDefault="0052202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50B01" w14:textId="77777777" w:rsidR="0052202E" w:rsidRDefault="0052202E">
            <w:pPr>
              <w:pStyle w:val="Bezodstpw"/>
              <w:snapToGrid w:val="0"/>
              <w:rPr>
                <w:rFonts w:ascii="Amiri" w:hAnsi="Amiri"/>
                <w:i/>
                <w:iCs/>
                <w:sz w:val="20"/>
                <w:szCs w:val="20"/>
              </w:rPr>
            </w:pPr>
          </w:p>
        </w:tc>
      </w:tr>
      <w:tr w:rsidR="0052202E" w14:paraId="5DE65E0B" w14:textId="7777777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77445" w14:textId="77777777" w:rsidR="0052202E" w:rsidRDefault="006E778A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lastRenderedPageBreak/>
              <w:t>III</w:t>
            </w:r>
          </w:p>
          <w:p w14:paraId="58A46251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LICZBY NA CO </w:t>
            </w:r>
            <w:r>
              <w:rPr>
                <w:rFonts w:ascii="Amiri" w:hAnsi="Amiri" w:cs="Arial"/>
                <w:sz w:val="20"/>
                <w:szCs w:val="20"/>
              </w:rPr>
              <w:t>DZIEŃ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CA2CE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jednostki czasu (K)</w:t>
            </w:r>
          </w:p>
          <w:p w14:paraId="3DDE8976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jednostki długości (K)</w:t>
            </w:r>
          </w:p>
          <w:p w14:paraId="1D4C386E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jednostki masy (K)</w:t>
            </w:r>
          </w:p>
          <w:p w14:paraId="101D8F28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pojęcie skali i planu (K)</w:t>
            </w:r>
          </w:p>
          <w:p w14:paraId="5909B80A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funkcje podstawowych klawiszy (K)</w:t>
            </w:r>
          </w:p>
          <w:p w14:paraId="64E62E8C" w14:textId="77777777" w:rsidR="0052202E" w:rsidRDefault="0052202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4A5AC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potrzebę stosowania różnorodnych jednostek długości i masy (K)</w:t>
            </w:r>
          </w:p>
          <w:p w14:paraId="7AA49823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potrzebę stosowania odpowiedniej skali na mapach i</w:t>
            </w:r>
            <w:r>
              <w:rPr>
                <w:rFonts w:ascii="Amiri" w:hAnsi="Amiri" w:cs="Arial"/>
                <w:sz w:val="20"/>
                <w:szCs w:val="20"/>
              </w:rPr>
              <w:t xml:space="preserve"> planach (K)</w:t>
            </w:r>
          </w:p>
          <w:p w14:paraId="176D8335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korzyści płynące z umiejętności stosowania kalkulatora do obliczeń (K)</w:t>
            </w:r>
          </w:p>
          <w:p w14:paraId="5F4F51E8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znaczenie podstawowych symboli występujących w instrukcjach i opisach:</w:t>
            </w:r>
          </w:p>
          <w:p w14:paraId="01062054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diagramów (K)</w:t>
            </w:r>
          </w:p>
          <w:p w14:paraId="6312F155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schematów (K)</w:t>
            </w:r>
          </w:p>
          <w:p w14:paraId="68C13A45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innych rysunków (K)</w:t>
            </w:r>
          </w:p>
          <w:p w14:paraId="57E5600D" w14:textId="77777777" w:rsidR="0052202E" w:rsidRDefault="0052202E">
            <w:pPr>
              <w:pStyle w:val="Standard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2BDA6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upływ czasu między wydarzeniami</w:t>
            </w:r>
            <w:r>
              <w:rPr>
                <w:rFonts w:ascii="Amiri" w:hAnsi="Amiri" w:cs="Arial"/>
                <w:sz w:val="20"/>
                <w:szCs w:val="20"/>
              </w:rPr>
              <w:t xml:space="preserve"> (K-P)</w:t>
            </w:r>
          </w:p>
          <w:p w14:paraId="1F524480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porządkować wydarzenia w kolejności chronologicznej (K)</w:t>
            </w:r>
          </w:p>
          <w:p w14:paraId="321AA902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zamienić jednostki czasu (K-R)</w:t>
            </w:r>
          </w:p>
          <w:p w14:paraId="43D288A5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wykonać obliczenia dotyczące długości (K-P)</w:t>
            </w:r>
          </w:p>
          <w:p w14:paraId="7ED0F063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wykonać obliczenia dotyczące masy (K-P)</w:t>
            </w:r>
          </w:p>
          <w:p w14:paraId="30A30CFD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zamienić jednostki długości i masy (K-P)</w:t>
            </w:r>
          </w:p>
          <w:p w14:paraId="7A3605AC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skalę (K-P)</w:t>
            </w:r>
          </w:p>
          <w:p w14:paraId="0584876E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</w:t>
            </w:r>
            <w:r>
              <w:rPr>
                <w:rFonts w:ascii="Amiri" w:hAnsi="Amiri" w:cs="Arial"/>
                <w:sz w:val="20"/>
                <w:szCs w:val="20"/>
              </w:rPr>
              <w:t>liczyć długości odcinków w skali lub w rzeczywistości (K-P)</w:t>
            </w:r>
          </w:p>
          <w:p w14:paraId="484C48D3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wykonać obliczenia za pomocą kalkulatora (K-R)</w:t>
            </w:r>
          </w:p>
          <w:p w14:paraId="31929388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odczytać dane z:</w:t>
            </w:r>
          </w:p>
          <w:p w14:paraId="5F3289D1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tabeli (K)</w:t>
            </w:r>
          </w:p>
          <w:p w14:paraId="30DE06B8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– diagramu (K)</w:t>
            </w:r>
          </w:p>
          <w:p w14:paraId="50B49AFB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odpowiedzieć na pytanie dotyczące znalezionych danych (K-R)</w:t>
            </w:r>
          </w:p>
          <w:p w14:paraId="3BAA7CBB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odczytać dane z wykresu (K-P)</w:t>
            </w:r>
          </w:p>
          <w:p w14:paraId="167FDAD7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</w:t>
            </w:r>
            <w:r>
              <w:rPr>
                <w:rFonts w:ascii="Amiri" w:hAnsi="Amiri" w:cs="Arial"/>
                <w:sz w:val="20"/>
                <w:szCs w:val="20"/>
              </w:rPr>
              <w:t>odpowiedzieć na pytanie dotyczące znalezionych danych (K-R)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B39D4" w14:textId="77777777" w:rsidR="0052202E" w:rsidRDefault="0052202E">
            <w:pPr>
              <w:pStyle w:val="Bezodstpw"/>
              <w:snapToGrid w:val="0"/>
              <w:rPr>
                <w:rFonts w:ascii="Amiri" w:hAnsi="Amiri"/>
                <w:i/>
                <w:iCs/>
                <w:sz w:val="20"/>
                <w:szCs w:val="20"/>
              </w:rPr>
            </w:pPr>
          </w:p>
        </w:tc>
      </w:tr>
      <w:tr w:rsidR="0052202E" w14:paraId="0FA15267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2B8A4" w14:textId="77777777" w:rsidR="0052202E" w:rsidRDefault="006E778A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IV</w:t>
            </w:r>
          </w:p>
          <w:p w14:paraId="086253F5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PRĘDKOŚĆ, DROGA, CZAS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B9274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jednostki prędkości (K-P)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E4BAC" w14:textId="77777777" w:rsidR="0052202E" w:rsidRDefault="0052202E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9F608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na podstawie podanej prędkości wyznaczać długość drogi przebytej w jednostce czasu (K)</w:t>
            </w:r>
          </w:p>
          <w:p w14:paraId="73403DC9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obliczyć drogę, znając stałą prędkość i czas </w:t>
            </w:r>
            <w:r>
              <w:rPr>
                <w:rFonts w:ascii="Amiri" w:hAnsi="Amiri" w:cs="Arial"/>
                <w:sz w:val="20"/>
                <w:szCs w:val="20"/>
              </w:rPr>
              <w:t>(K-R)</w:t>
            </w:r>
          </w:p>
          <w:p w14:paraId="028F40A9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porównać prędkości dwóch ciał, które przebyły jednakowe drogi w różnych czasach (K)</w:t>
            </w:r>
          </w:p>
          <w:p w14:paraId="4CB03CFB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prędkość w ruchu jednostajnym, znając drogę     i czas (K-P)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03BC2" w14:textId="77777777" w:rsidR="0052202E" w:rsidRDefault="0052202E">
            <w:pPr>
              <w:pStyle w:val="Bezodstpw"/>
              <w:snapToGrid w:val="0"/>
              <w:rPr>
                <w:rFonts w:ascii="Amiri" w:hAnsi="Amiri"/>
                <w:i/>
                <w:iCs/>
                <w:sz w:val="20"/>
                <w:szCs w:val="20"/>
              </w:rPr>
            </w:pPr>
          </w:p>
        </w:tc>
      </w:tr>
      <w:tr w:rsidR="0052202E" w14:paraId="6C30DD62" w14:textId="7777777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2F37D" w14:textId="77777777" w:rsidR="0052202E" w:rsidRDefault="006E778A">
            <w:pPr>
              <w:pStyle w:val="Standard"/>
              <w:autoSpaceDE w:val="0"/>
              <w:spacing w:after="0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 xml:space="preserve">V </w:t>
            </w:r>
          </w:p>
          <w:p w14:paraId="2FA3D37C" w14:textId="77777777" w:rsidR="0052202E" w:rsidRDefault="006E778A">
            <w:pPr>
              <w:pStyle w:val="Standard"/>
              <w:autoSpaceDE w:val="0"/>
              <w:spacing w:after="0"/>
            </w:pPr>
            <w:r>
              <w:rPr>
                <w:rFonts w:ascii="Amiri" w:hAnsi="Amiri" w:cs="Arial"/>
                <w:sz w:val="20"/>
                <w:szCs w:val="20"/>
              </w:rPr>
              <w:t>POLA WIELOKĄTÓW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5040E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jednostki miary pola (K)</w:t>
            </w:r>
          </w:p>
          <w:p w14:paraId="64A955EA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wzory na obliczanie pola </w:t>
            </w:r>
            <w:r>
              <w:rPr>
                <w:rFonts w:ascii="Amiri" w:hAnsi="Amiri" w:cs="Arial"/>
                <w:sz w:val="20"/>
                <w:szCs w:val="20"/>
              </w:rPr>
              <w:t>prostokąta i kwadratu (K)</w:t>
            </w:r>
          </w:p>
          <w:p w14:paraId="4F51E120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wzory na obliczanie pola równoległoboku i rombu (K)</w:t>
            </w:r>
          </w:p>
          <w:p w14:paraId="133670C7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wzór na obliczanie pola trójkąta (K)</w:t>
            </w:r>
          </w:p>
          <w:p w14:paraId="2A914834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wzór na obliczanie pola trapezu (K)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BB86D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pojęcie miary pola jako liczby kwadratów jednostkowych (K)</w:t>
            </w:r>
          </w:p>
          <w:p w14:paraId="652EF6A7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zależność doboru wzoru na obliczanie</w:t>
            </w:r>
            <w:r>
              <w:rPr>
                <w:rFonts w:ascii="Amiri" w:hAnsi="Amiri" w:cs="Arial"/>
                <w:sz w:val="20"/>
                <w:szCs w:val="20"/>
              </w:rPr>
              <w:t xml:space="preserve"> pola rombu od danych (K)</w:t>
            </w:r>
          </w:p>
          <w:p w14:paraId="55B94254" w14:textId="77777777" w:rsidR="0052202E" w:rsidRDefault="0052202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26C4E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pole prostokąta i kwadratu (K)</w:t>
            </w:r>
          </w:p>
          <w:p w14:paraId="0C71B35F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bok prostokąta, znając jego pole i długość drugiego boku (K-P)</w:t>
            </w:r>
          </w:p>
          <w:p w14:paraId="00FAFE7C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pole równoległoboku o danej wysokości i podstawie (K)</w:t>
            </w:r>
          </w:p>
          <w:p w14:paraId="38018CA6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pole rombu o danych przekątnych (K)</w:t>
            </w:r>
          </w:p>
          <w:p w14:paraId="2E7D9F96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</w:t>
            </w:r>
            <w:r>
              <w:rPr>
                <w:rFonts w:ascii="Amiri" w:hAnsi="Amiri" w:cs="Arial"/>
                <w:sz w:val="20"/>
                <w:szCs w:val="20"/>
              </w:rPr>
              <w:t xml:space="preserve"> obliczyć pole narysowanego równoległoboku (K-P)</w:t>
            </w:r>
          </w:p>
          <w:p w14:paraId="24601649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pole trójkąta o danej wysokości i podstawie (K)</w:t>
            </w:r>
          </w:p>
          <w:p w14:paraId="1543AB5D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obliczyć pole narysowanego trójkąta (K-R)</w:t>
            </w:r>
          </w:p>
          <w:p w14:paraId="6011D524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pole trapezu, mając dane długości podstaw         i wysokość (K)</w:t>
            </w:r>
          </w:p>
          <w:p w14:paraId="272AB56C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pole narysowanego</w:t>
            </w:r>
            <w:r>
              <w:rPr>
                <w:rFonts w:ascii="Amiri" w:hAnsi="Amiri" w:cs="Arial"/>
                <w:sz w:val="20"/>
                <w:szCs w:val="20"/>
              </w:rPr>
              <w:t xml:space="preserve"> trapezu (K-R)</w:t>
            </w:r>
          </w:p>
          <w:p w14:paraId="2C7EC6EE" w14:textId="77777777" w:rsidR="0052202E" w:rsidRDefault="0052202E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25202" w14:textId="77777777" w:rsidR="0052202E" w:rsidRDefault="0052202E">
            <w:pPr>
              <w:pStyle w:val="Bezodstpw"/>
              <w:snapToGrid w:val="0"/>
              <w:rPr>
                <w:rFonts w:ascii="Amiri" w:hAnsi="Amiri"/>
                <w:i/>
                <w:iCs/>
                <w:sz w:val="20"/>
                <w:szCs w:val="20"/>
              </w:rPr>
            </w:pPr>
          </w:p>
        </w:tc>
      </w:tr>
      <w:tr w:rsidR="0052202E" w14:paraId="3E049E19" w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9DD75" w14:textId="77777777" w:rsidR="0052202E" w:rsidRDefault="006E778A">
            <w:pPr>
              <w:pStyle w:val="Standard"/>
              <w:autoSpaceDE w:val="0"/>
              <w:spacing w:after="0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VI</w:t>
            </w:r>
          </w:p>
          <w:p w14:paraId="74A197DC" w14:textId="77777777" w:rsidR="0052202E" w:rsidRDefault="006E778A">
            <w:pPr>
              <w:pStyle w:val="Standard"/>
              <w:autoSpaceDE w:val="0"/>
              <w:spacing w:after="0"/>
            </w:pPr>
            <w:r>
              <w:rPr>
                <w:rFonts w:ascii="Amiri" w:hAnsi="Amiri" w:cs="Arial"/>
                <w:color w:val="000000"/>
                <w:sz w:val="20"/>
                <w:szCs w:val="20"/>
              </w:rPr>
              <w:t>PROCENTY</w:t>
            </w:r>
          </w:p>
          <w:p w14:paraId="764BC243" w14:textId="77777777" w:rsidR="0052202E" w:rsidRDefault="0052202E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8818B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pojęcie procentu (K)</w:t>
            </w:r>
          </w:p>
          <w:p w14:paraId="6B3E9F6A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algorytm zamiany ułamków na procenty (K-P)</w:t>
            </w:r>
          </w:p>
          <w:p w14:paraId="5C769141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pojęcie diagramu (K)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F4C3F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potrzebę stosowania procentów    w życiu codziennym (K)</w:t>
            </w:r>
          </w:p>
          <w:p w14:paraId="1F0CDA5D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  <w:shd w:val="clear" w:color="auto" w:fill="C0C0C0"/>
              </w:rPr>
            </w:pPr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t>• korzyści płynące z umiejętności stosowania kalkulatora do obliczeń (K)</w:t>
            </w:r>
          </w:p>
          <w:p w14:paraId="4B21F495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</w:t>
            </w:r>
            <w:r>
              <w:rPr>
                <w:rFonts w:ascii="Amiri" w:hAnsi="Amiri" w:cs="Arial"/>
                <w:sz w:val="20"/>
                <w:szCs w:val="20"/>
              </w:rPr>
              <w:t>pojęcie procentu liczby jako jej części (K)</w:t>
            </w:r>
          </w:p>
          <w:p w14:paraId="70B0C6F3" w14:textId="77777777" w:rsidR="0052202E" w:rsidRDefault="0052202E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D5BC7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określić w procentach, jaką część figury zacieniowano (K-P)</w:t>
            </w:r>
          </w:p>
          <w:p w14:paraId="0946B2BE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zamienić procent na ułamek (K-R)</w:t>
            </w:r>
          </w:p>
          <w:p w14:paraId="7843E781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opisywać w procentach części skończonych zbiorów (K-R)</w:t>
            </w:r>
          </w:p>
          <w:p w14:paraId="601540D0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zamienić ułamek na procent (K-R)</w:t>
            </w:r>
          </w:p>
          <w:p w14:paraId="2A645CA2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odczytać dane z diag</w:t>
            </w:r>
            <w:r>
              <w:rPr>
                <w:rFonts w:ascii="Amiri" w:hAnsi="Amiri" w:cs="Arial"/>
                <w:sz w:val="20"/>
                <w:szCs w:val="20"/>
              </w:rPr>
              <w:t>ramu (K-R)</w:t>
            </w:r>
          </w:p>
          <w:p w14:paraId="674269FF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odpowiedzieć na pytanie dotyczące znalezionych danych (K-R)</w:t>
            </w:r>
          </w:p>
          <w:p w14:paraId="79E94FD9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  <w:shd w:val="clear" w:color="auto" w:fill="C0C0C0"/>
              </w:rPr>
            </w:pPr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t>• przedstawić dane w postaci diagramu słupkowego (K-R)</w:t>
            </w:r>
          </w:p>
          <w:p w14:paraId="06A92D79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  <w:shd w:val="clear" w:color="auto" w:fill="C0C0C0"/>
              </w:rPr>
            </w:pPr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t>• obliczyć procent liczby naturalnej (K-P)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23554" w14:textId="77777777" w:rsidR="0052202E" w:rsidRDefault="0052202E">
            <w:pPr>
              <w:pStyle w:val="Bezodstpw"/>
              <w:snapToGrid w:val="0"/>
              <w:rPr>
                <w:rFonts w:ascii="Amiri" w:hAnsi="Amiri"/>
                <w:i/>
                <w:iCs/>
                <w:sz w:val="20"/>
                <w:szCs w:val="20"/>
              </w:rPr>
            </w:pPr>
          </w:p>
        </w:tc>
      </w:tr>
      <w:tr w:rsidR="0052202E" w14:paraId="36482639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202F7" w14:textId="77777777" w:rsidR="0052202E" w:rsidRDefault="006E778A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VII</w:t>
            </w:r>
          </w:p>
          <w:p w14:paraId="63A8AE6C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LICZBY DODATNIE I LICZBY UJEMNE</w:t>
            </w:r>
          </w:p>
          <w:p w14:paraId="59384644" w14:textId="77777777" w:rsidR="0052202E" w:rsidRDefault="0052202E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C8128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pojęcie liczby ujemnej (K)</w:t>
            </w:r>
          </w:p>
          <w:p w14:paraId="3223CF4C" w14:textId="77777777" w:rsidR="0052202E" w:rsidRDefault="006E778A">
            <w:pPr>
              <w:pStyle w:val="Standard"/>
              <w:ind w:firstLine="8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pojęcie </w:t>
            </w:r>
            <w:r>
              <w:rPr>
                <w:rFonts w:ascii="Amiri" w:hAnsi="Amiri" w:cs="Arial"/>
                <w:sz w:val="20"/>
                <w:szCs w:val="20"/>
              </w:rPr>
              <w:t>liczb przeciwnych (K)</w:t>
            </w:r>
          </w:p>
          <w:p w14:paraId="22D46270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zasadę dodawania liczb o jednakowych znakach (K)</w:t>
            </w:r>
          </w:p>
          <w:p w14:paraId="48D135A2" w14:textId="77777777" w:rsidR="0052202E" w:rsidRDefault="006E778A">
            <w:pPr>
              <w:pStyle w:val="Standard"/>
              <w:ind w:firstLine="8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zasadę dodawania liczb o różnych znakach (K)</w:t>
            </w:r>
          </w:p>
          <w:p w14:paraId="1D03649E" w14:textId="77777777" w:rsidR="0052202E" w:rsidRDefault="006E778A">
            <w:pPr>
              <w:pStyle w:val="Standard"/>
              <w:ind w:firstLine="8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zasadę ustalania znaku iloczynu i ilorazu (K)</w:t>
            </w:r>
          </w:p>
          <w:p w14:paraId="2637AFEE" w14:textId="77777777" w:rsidR="0052202E" w:rsidRDefault="0052202E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41650F95" w14:textId="77777777" w:rsidR="0052202E" w:rsidRDefault="0052202E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3A3F7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rozszerzenie osi liczbowej na liczby ujemne (K)</w:t>
            </w:r>
          </w:p>
          <w:p w14:paraId="55861697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zasadę dodawania liczb o </w:t>
            </w:r>
            <w:r>
              <w:rPr>
                <w:rFonts w:ascii="Amiri" w:hAnsi="Amiri" w:cs="Arial"/>
                <w:sz w:val="20"/>
                <w:szCs w:val="20"/>
              </w:rPr>
              <w:t>jednakowych znakach (K)</w:t>
            </w:r>
          </w:p>
          <w:p w14:paraId="141D9339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zasadę dodawania liczb o różnych znakach (K)</w:t>
            </w:r>
          </w:p>
          <w:p w14:paraId="4DA5A88E" w14:textId="77777777" w:rsidR="0052202E" w:rsidRDefault="0052202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027ED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zaznaczyć i odczytać liczbę ujemną na osi liczbowej (K-P)</w:t>
            </w:r>
          </w:p>
          <w:p w14:paraId="23488EDC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wymienić kilka liczb większych lub mniejszych od danej (K-P)</w:t>
            </w:r>
          </w:p>
          <w:p w14:paraId="319D46A5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porównać liczby wymierne (K-P)</w:t>
            </w:r>
          </w:p>
          <w:p w14:paraId="79ABEEAC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zaznaczyć liczby przeciwne</w:t>
            </w:r>
            <w:r>
              <w:rPr>
                <w:rFonts w:ascii="Amiri" w:hAnsi="Amiri" w:cs="Arial"/>
                <w:sz w:val="20"/>
                <w:szCs w:val="20"/>
              </w:rPr>
              <w:t xml:space="preserve"> na osi liczbowej (K)</w:t>
            </w:r>
          </w:p>
          <w:p w14:paraId="53F0284E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sumę i różnicę liczb</w:t>
            </w:r>
          </w:p>
          <w:p w14:paraId="3F4720DC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- całkowitych (K-P)</w:t>
            </w:r>
          </w:p>
          <w:p w14:paraId="26C480AC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powiększyć lub pomniejszyć liczbę całkowitą o daną liczbę (K-R)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91DC6" w14:textId="77777777" w:rsidR="0052202E" w:rsidRDefault="0052202E">
            <w:pPr>
              <w:pStyle w:val="Bezodstpw"/>
              <w:snapToGrid w:val="0"/>
              <w:rPr>
                <w:rFonts w:ascii="Amiri" w:hAnsi="Amiri"/>
                <w:i/>
                <w:iCs/>
                <w:sz w:val="20"/>
                <w:szCs w:val="20"/>
              </w:rPr>
            </w:pPr>
          </w:p>
        </w:tc>
      </w:tr>
      <w:tr w:rsidR="0052202E" w14:paraId="0D09E255" w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F24C3" w14:textId="77777777" w:rsidR="0052202E" w:rsidRDefault="006E778A">
            <w:pPr>
              <w:pStyle w:val="Standard"/>
              <w:autoSpaceDE w:val="0"/>
            </w:pPr>
            <w:r>
              <w:rPr>
                <w:rFonts w:ascii="Amiri" w:hAnsi="Amiri"/>
                <w:sz w:val="20"/>
                <w:szCs w:val="20"/>
              </w:rPr>
              <w:t xml:space="preserve">VIII     </w:t>
            </w:r>
            <w:r>
              <w:rPr>
                <w:rFonts w:ascii="Amiri" w:hAnsi="Amiri" w:cs="Arial"/>
                <w:sz w:val="20"/>
                <w:szCs w:val="20"/>
              </w:rPr>
              <w:t>WYRAŻENIA ALGEBRAICZNE I RÓWNANIA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20E53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zasady tworzenia wyrażeń algebraicznych (K-P)</w:t>
            </w:r>
          </w:p>
          <w:p w14:paraId="21CC7CEA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pojęcia: suma, </w:t>
            </w:r>
            <w:r>
              <w:rPr>
                <w:rFonts w:ascii="Amiri" w:hAnsi="Amiri" w:cs="Arial"/>
                <w:sz w:val="20"/>
                <w:szCs w:val="20"/>
              </w:rPr>
              <w:t>różnica, iloczyn, iloraz, kwadrat nieznanych wielkości liczbowych (K-P)</w:t>
            </w:r>
          </w:p>
          <w:p w14:paraId="3CE0F307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pojęcie wartości liczbowej wyrażenia algebraicznego (K)</w:t>
            </w:r>
          </w:p>
          <w:p w14:paraId="1CD81B1A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pojęcie równania (K)</w:t>
            </w:r>
          </w:p>
          <w:p w14:paraId="299479D5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pojęcie rozwiązania równania (K)</w:t>
            </w:r>
          </w:p>
          <w:p w14:paraId="40129B7F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pojęcie liczby spełniającej równanie (K)</w:t>
            </w:r>
          </w:p>
          <w:p w14:paraId="24E43D0B" w14:textId="77777777" w:rsidR="0052202E" w:rsidRDefault="0052202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</w:p>
          <w:p w14:paraId="630683AB" w14:textId="77777777" w:rsidR="0052202E" w:rsidRDefault="0052202E">
            <w:pPr>
              <w:pStyle w:val="Standard"/>
              <w:autoSpaceDE w:val="0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62B90" w14:textId="77777777" w:rsidR="0052202E" w:rsidRDefault="0052202E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1F120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zapisać w </w:t>
            </w:r>
            <w:r>
              <w:rPr>
                <w:rFonts w:ascii="Amiri" w:hAnsi="Amiri" w:cs="Arial"/>
                <w:sz w:val="20"/>
                <w:szCs w:val="20"/>
              </w:rPr>
              <w:t>postaci wyrażenia algebraicznego informacje osadzone w kontekście praktycznym z zadaną niewiadomą (K-R)</w:t>
            </w:r>
          </w:p>
          <w:p w14:paraId="45BC5335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wartość liczbową wyrażenia bez jego przekształcenia (K-R)</w:t>
            </w:r>
          </w:p>
          <w:p w14:paraId="64D0F863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zapisać w postaci równania informacje osadzone w kontekście praktycznym z zadaną </w:t>
            </w:r>
            <w:r>
              <w:rPr>
                <w:rFonts w:ascii="Amiri" w:hAnsi="Amiri" w:cs="Arial"/>
                <w:sz w:val="20"/>
                <w:szCs w:val="20"/>
              </w:rPr>
              <w:t>niewiadomą (K-R)</w:t>
            </w:r>
          </w:p>
          <w:p w14:paraId="3FD5C987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zapisać zadanie w postaci równania (K-R)</w:t>
            </w:r>
          </w:p>
          <w:p w14:paraId="07A11889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odgadnąć rozwiązanie równania (K-P)</w:t>
            </w:r>
          </w:p>
          <w:p w14:paraId="4A37071A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podać rozwiązanie prostego równania (K-R)</w:t>
            </w:r>
          </w:p>
          <w:p w14:paraId="3C18474A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sprawdzić, czy liczba spełnia równanie (K-P)</w:t>
            </w:r>
          </w:p>
          <w:p w14:paraId="0A73A95E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rozwiązać proste równanie przez dopełnienie lub wykonanie działan</w:t>
            </w:r>
            <w:r>
              <w:rPr>
                <w:rFonts w:ascii="Amiri" w:hAnsi="Amiri" w:cs="Arial"/>
                <w:sz w:val="20"/>
                <w:szCs w:val="20"/>
              </w:rPr>
              <w:t>ia odwrotnego (K-P)</w:t>
            </w:r>
          </w:p>
          <w:p w14:paraId="12353991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sprawdzić poprawność rozwiązania równania (K-P)</w:t>
            </w:r>
          </w:p>
          <w:p w14:paraId="1EEE2EEB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sprawdzić poprawność rozwiązania zadania (K-P)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AAC89" w14:textId="77777777" w:rsidR="0052202E" w:rsidRDefault="0052202E">
            <w:pPr>
              <w:pStyle w:val="Bezodstpw"/>
              <w:snapToGrid w:val="0"/>
              <w:rPr>
                <w:rFonts w:ascii="Amiri" w:hAnsi="Amiri"/>
                <w:i/>
                <w:iCs/>
                <w:sz w:val="20"/>
                <w:szCs w:val="20"/>
              </w:rPr>
            </w:pPr>
          </w:p>
        </w:tc>
      </w:tr>
      <w:tr w:rsidR="0052202E" w14:paraId="2DB35F10" w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C9332" w14:textId="77777777" w:rsidR="0052202E" w:rsidRDefault="006E778A">
            <w:pPr>
              <w:pStyle w:val="Standard"/>
              <w:autoSpaceDE w:val="0"/>
            </w:pPr>
            <w:r>
              <w:rPr>
                <w:rFonts w:ascii="Amiri" w:hAnsi="Amiri"/>
                <w:sz w:val="20"/>
                <w:szCs w:val="20"/>
              </w:rPr>
              <w:lastRenderedPageBreak/>
              <w:t xml:space="preserve">IX              </w:t>
            </w:r>
            <w:r>
              <w:rPr>
                <w:rFonts w:ascii="Amiri" w:hAnsi="Amiri" w:cs="Arial"/>
                <w:sz w:val="20"/>
                <w:szCs w:val="20"/>
              </w:rPr>
              <w:t xml:space="preserve">FIGURY </w:t>
            </w:r>
            <w:r>
              <w:rPr>
                <w:rFonts w:ascii="Amiri" w:hAnsi="Amiri" w:cs="Arial"/>
                <w:sz w:val="18"/>
                <w:szCs w:val="18"/>
              </w:rPr>
              <w:t>PRZESTRZENNE</w:t>
            </w:r>
          </w:p>
        </w:tc>
        <w:tc>
          <w:tcPr>
            <w:tcW w:w="3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7C778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pojęcia: graniastosłup, ostrosłup, walec, stożek, kula (K)</w:t>
            </w:r>
          </w:p>
          <w:p w14:paraId="13DC2C6D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pojęcia </w:t>
            </w:r>
            <w:r>
              <w:rPr>
                <w:rFonts w:ascii="Amiri" w:hAnsi="Amiri" w:cs="Arial"/>
                <w:sz w:val="20"/>
                <w:szCs w:val="20"/>
              </w:rPr>
              <w:t>charakteryzujące graniastosłup, ostrosłup, walec, stożek, kulę (K)</w:t>
            </w:r>
          </w:p>
          <w:p w14:paraId="00A0FF4F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podstawowe wiadomości na temat</w:t>
            </w:r>
          </w:p>
          <w:p w14:paraId="3B6F2588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 – prostopadłościanu (K)</w:t>
            </w:r>
          </w:p>
          <w:p w14:paraId="31FFB637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sześcianu (K)</w:t>
            </w:r>
          </w:p>
          <w:p w14:paraId="39FE18D3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pojęcie siatki bryły (K)</w:t>
            </w:r>
          </w:p>
          <w:p w14:paraId="640B1D02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wzór na obliczanie pola powierzchni prostopadłościanu i sześcianu (K)</w:t>
            </w:r>
          </w:p>
          <w:p w14:paraId="1964C513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cechy charakte</w:t>
            </w:r>
            <w:r>
              <w:rPr>
                <w:rFonts w:ascii="Amiri" w:hAnsi="Amiri" w:cs="Arial"/>
                <w:sz w:val="20"/>
                <w:szCs w:val="20"/>
              </w:rPr>
              <w:t>ryzujące graniastosłup prosty (K)</w:t>
            </w:r>
          </w:p>
          <w:p w14:paraId="49E91A3B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nazwy graniastosłupów prostych     w zależności od podstawy (K)</w:t>
            </w:r>
          </w:p>
          <w:p w14:paraId="0EA02958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pojęcie siatki graniastosłupa prostego (K)</w:t>
            </w:r>
          </w:p>
          <w:p w14:paraId="315EDBA1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pojęcie objętości figury (K)</w:t>
            </w:r>
          </w:p>
          <w:p w14:paraId="1F1C6DFB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jednostki objętości (K)</w:t>
            </w:r>
          </w:p>
          <w:p w14:paraId="20B3FC65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wzór na obliczanie objętości </w:t>
            </w:r>
            <w:r>
              <w:rPr>
                <w:rFonts w:ascii="Amiri" w:hAnsi="Amiri" w:cs="Arial"/>
                <w:sz w:val="20"/>
                <w:szCs w:val="20"/>
              </w:rPr>
              <w:t>prostopadłościanu i sześcianu (K)</w:t>
            </w:r>
          </w:p>
          <w:p w14:paraId="33E669BC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pojęcie ostrosłupa (K)</w:t>
            </w:r>
          </w:p>
          <w:p w14:paraId="2973303C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nazwy ostrosłupów w zależności od podstawy (K)</w:t>
            </w:r>
          </w:p>
          <w:p w14:paraId="430E2698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cechy budowy ostrosłupa (K)</w:t>
            </w:r>
          </w:p>
          <w:p w14:paraId="10EB62EC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pojęcie siatki ostrosłupa (K)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EB913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sposób obliczania pola powierzchni graniastosłupa prostego jako pole jego siatki (K)</w:t>
            </w:r>
          </w:p>
          <w:p w14:paraId="4E4ED05D" w14:textId="77777777" w:rsidR="0052202E" w:rsidRDefault="006E778A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pojęcie miary objętości jako liczby sześcianów jednostkowych (K)</w:t>
            </w:r>
          </w:p>
          <w:p w14:paraId="409C5E0C" w14:textId="77777777" w:rsidR="0052202E" w:rsidRDefault="0052202E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</w:rPr>
            </w:pPr>
          </w:p>
        </w:tc>
        <w:tc>
          <w:tcPr>
            <w:tcW w:w="4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0B92B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wskazać graniastosłup, ostrosłup, walec, stożek, kulę wśród innych brył (K)</w:t>
            </w:r>
          </w:p>
          <w:p w14:paraId="675C730C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wskazać na modelach wielkości charakteryzujące bryłę (K)</w:t>
            </w:r>
          </w:p>
          <w:p w14:paraId="60B677B0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wskazać w prostopadłościanie ściany i krawędzie </w:t>
            </w:r>
            <w:r>
              <w:rPr>
                <w:rFonts w:ascii="Amiri" w:hAnsi="Amiri" w:cs="Arial"/>
                <w:sz w:val="20"/>
                <w:szCs w:val="20"/>
              </w:rPr>
              <w:t>prostopadłe lub równoległe do danej (K)</w:t>
            </w:r>
          </w:p>
          <w:p w14:paraId="531A7D18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wskazać w prostopadłościanie krawędzie o jednakowej długości (K)</w:t>
            </w:r>
          </w:p>
          <w:p w14:paraId="3A3DD99C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obliczyć sumę krawędzi prostopadłościanu ii sześcianu (K)</w:t>
            </w:r>
          </w:p>
          <w:p w14:paraId="71D211FB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wskazać na rysunku siatkę sześcianu i prostopadłościanu (K-P)</w:t>
            </w:r>
          </w:p>
          <w:p w14:paraId="2308C1FF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kreślić siatkę prostopa</w:t>
            </w:r>
            <w:r>
              <w:rPr>
                <w:rFonts w:ascii="Amiri" w:hAnsi="Amiri" w:cs="Arial"/>
                <w:sz w:val="20"/>
                <w:szCs w:val="20"/>
              </w:rPr>
              <w:t>dłościanu i sześcianu (K)</w:t>
            </w:r>
          </w:p>
          <w:p w14:paraId="22071833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pole powierzchni sześcianu (K)</w:t>
            </w:r>
          </w:p>
          <w:p w14:paraId="053817BA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pole powierzchni prostopadłościanu (K)</w:t>
            </w:r>
          </w:p>
          <w:p w14:paraId="53F2DAB7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wskazać graniastosłup prosty wśród innych brył (K)</w:t>
            </w:r>
          </w:p>
          <w:p w14:paraId="26BD7566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wskazać w graniastosłupie krawędzie o jednakowej długości (K)</w:t>
            </w:r>
          </w:p>
          <w:p w14:paraId="4D4D9881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wskazać rysunki sia</w:t>
            </w:r>
            <w:r>
              <w:rPr>
                <w:rFonts w:ascii="Amiri" w:hAnsi="Amiri" w:cs="Arial"/>
                <w:sz w:val="20"/>
                <w:szCs w:val="20"/>
              </w:rPr>
              <w:t>tek graniastosłupów prostych (K-P)</w:t>
            </w:r>
          </w:p>
          <w:p w14:paraId="34E06D86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kreślić siatkę graniastosłupa prostego (K-R)</w:t>
            </w:r>
          </w:p>
          <w:p w14:paraId="20D66D4C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pole powierzchni graniastosłupa prostego (K-R)</w:t>
            </w:r>
          </w:p>
          <w:p w14:paraId="5D2BB840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podać objętość bryły na podstawie liczby sześcianów jednostkowych (K)</w:t>
            </w:r>
          </w:p>
          <w:p w14:paraId="71485F91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obliczyć objętość sześcianu o danej </w:t>
            </w:r>
            <w:r>
              <w:rPr>
                <w:rFonts w:ascii="Amiri" w:hAnsi="Amiri" w:cs="Arial"/>
                <w:sz w:val="20"/>
                <w:szCs w:val="20"/>
              </w:rPr>
              <w:t>krawędzi (K)</w:t>
            </w:r>
          </w:p>
          <w:p w14:paraId="0087223C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obliczyć objętość prostopadłościanu o danych krawędziach (K)</w:t>
            </w:r>
          </w:p>
          <w:p w14:paraId="5B390248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objętość graniastosłupa prostego, którego dane są:</w:t>
            </w:r>
          </w:p>
          <w:p w14:paraId="35195D9F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- pole podstawy i wysokość (K)</w:t>
            </w:r>
          </w:p>
          <w:p w14:paraId="29297D6C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wskazać ostrosłup wśród innych brył (K)</w:t>
            </w:r>
          </w:p>
          <w:p w14:paraId="37BD57D9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wskazać siatkę ostrosłupa (K-D)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001D6" w14:textId="77777777" w:rsidR="0052202E" w:rsidRDefault="0052202E">
            <w:pPr>
              <w:pStyle w:val="Bezodstpw"/>
              <w:snapToGrid w:val="0"/>
              <w:rPr>
                <w:rFonts w:ascii="Amiri" w:hAnsi="Amiri"/>
                <w:i/>
                <w:iCs/>
                <w:sz w:val="20"/>
                <w:szCs w:val="20"/>
              </w:rPr>
            </w:pPr>
          </w:p>
        </w:tc>
      </w:tr>
    </w:tbl>
    <w:p w14:paraId="5552A714" w14:textId="77777777" w:rsidR="0052202E" w:rsidRDefault="0052202E">
      <w:pPr>
        <w:pStyle w:val="Bezodstpw"/>
        <w:rPr>
          <w:rFonts w:ascii="Amiri" w:hAnsi="Amiri"/>
          <w:i/>
          <w:iCs/>
          <w:sz w:val="20"/>
          <w:szCs w:val="20"/>
        </w:rPr>
      </w:pPr>
    </w:p>
    <w:p w14:paraId="5EE081EE" w14:textId="77777777" w:rsidR="0052202E" w:rsidRDefault="0052202E">
      <w:pPr>
        <w:pStyle w:val="Bezodstpw"/>
        <w:rPr>
          <w:rFonts w:ascii="Amiri" w:hAnsi="Amiri"/>
          <w:sz w:val="20"/>
          <w:szCs w:val="20"/>
        </w:rPr>
      </w:pPr>
    </w:p>
    <w:p w14:paraId="65E5753B" w14:textId="77777777" w:rsidR="0052202E" w:rsidRDefault="006E778A">
      <w:pPr>
        <w:pStyle w:val="Bezodstpw"/>
        <w:pageBreakBefore/>
      </w:pPr>
      <w:proofErr w:type="gramStart"/>
      <w:r>
        <w:rPr>
          <w:rFonts w:ascii="Amiri" w:eastAsia="Calibri" w:hAnsi="Amiri"/>
          <w:b/>
          <w:sz w:val="20"/>
          <w:szCs w:val="20"/>
          <w:u w:val="single"/>
        </w:rPr>
        <w:lastRenderedPageBreak/>
        <w:t>Wymagania  na</w:t>
      </w:r>
      <w:proofErr w:type="gramEnd"/>
      <w:r>
        <w:rPr>
          <w:rFonts w:ascii="Amiri" w:eastAsia="Calibri" w:hAnsi="Amiri"/>
          <w:b/>
          <w:sz w:val="20"/>
          <w:szCs w:val="20"/>
          <w:u w:val="single"/>
        </w:rPr>
        <w:t xml:space="preserve"> ocenę dostateczną </w:t>
      </w:r>
      <w:r>
        <w:rPr>
          <w:rFonts w:ascii="Amiri" w:hAnsi="Amiri"/>
          <w:b/>
          <w:sz w:val="20"/>
          <w:szCs w:val="20"/>
          <w:u w:val="single"/>
        </w:rPr>
        <w:t>(3)</w:t>
      </w:r>
    </w:p>
    <w:p w14:paraId="2ECF363F" w14:textId="77777777" w:rsidR="0052202E" w:rsidRDefault="006E778A">
      <w:pPr>
        <w:pStyle w:val="Standard"/>
        <w:autoSpaceDE w:val="0"/>
        <w:spacing w:after="0" w:line="240" w:lineRule="auto"/>
        <w:ind w:left="284" w:hanging="284"/>
        <w:rPr>
          <w:rFonts w:ascii="Amiri" w:hAnsi="Amiri" w:cs="CentSchbookEU-Normal, 'Times Ne"/>
          <w:color w:val="000000"/>
          <w:sz w:val="20"/>
          <w:szCs w:val="20"/>
        </w:rPr>
      </w:pPr>
      <w:r>
        <w:rPr>
          <w:rFonts w:ascii="Amiri" w:hAnsi="Amiri" w:cs="CentSchbookEU-Normal, 'Times Ne"/>
          <w:color w:val="000000"/>
          <w:sz w:val="20"/>
          <w:szCs w:val="20"/>
        </w:rPr>
        <w:t>obejmują wiadomości stosunkowo łatwe do opanowania, przydatne w życiu codziennym, bez których nie jest możliwe kontynuowanie dalszej nauki.</w:t>
      </w:r>
    </w:p>
    <w:p w14:paraId="5E60D23F" w14:textId="77777777" w:rsidR="0052202E" w:rsidRDefault="006E778A">
      <w:pPr>
        <w:pStyle w:val="Bezodstpw"/>
        <w:rPr>
          <w:rFonts w:ascii="Amiri" w:hAnsi="Amiri"/>
          <w:b/>
          <w:sz w:val="20"/>
          <w:szCs w:val="20"/>
        </w:rPr>
      </w:pPr>
      <w:r>
        <w:rPr>
          <w:rFonts w:ascii="Amiri" w:hAnsi="Amiri"/>
          <w:b/>
          <w:sz w:val="20"/>
          <w:szCs w:val="20"/>
        </w:rPr>
        <w:t xml:space="preserve">                                                                                           </w:t>
      </w:r>
    </w:p>
    <w:p w14:paraId="436EA00A" w14:textId="77777777" w:rsidR="0052202E" w:rsidRDefault="006E778A">
      <w:pPr>
        <w:pStyle w:val="Bezodstpw"/>
        <w:rPr>
          <w:rFonts w:ascii="Amiri" w:hAnsi="Amiri"/>
          <w:b/>
          <w:sz w:val="20"/>
          <w:szCs w:val="20"/>
        </w:rPr>
      </w:pPr>
      <w:r>
        <w:rPr>
          <w:rFonts w:ascii="Amiri" w:hAnsi="Amiri"/>
          <w:b/>
          <w:sz w:val="20"/>
          <w:szCs w:val="20"/>
        </w:rPr>
        <w:t xml:space="preserve"> Uczeń (oprócz spełnienia wymagań na ocenę dopuszczającą):</w:t>
      </w:r>
    </w:p>
    <w:p w14:paraId="05FE81B8" w14:textId="77777777" w:rsidR="0052202E" w:rsidRDefault="0052202E">
      <w:pPr>
        <w:pStyle w:val="Bezodstpw"/>
        <w:rPr>
          <w:rFonts w:ascii="Amiri" w:eastAsia="Calibri" w:hAnsi="Amiri"/>
          <w:b/>
          <w:i/>
          <w:iCs/>
          <w:sz w:val="20"/>
          <w:szCs w:val="20"/>
          <w:u w:val="single"/>
        </w:rPr>
      </w:pPr>
    </w:p>
    <w:tbl>
      <w:tblPr>
        <w:tblW w:w="14745" w:type="dxa"/>
        <w:tblInd w:w="-7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2828"/>
        <w:gridCol w:w="2835"/>
        <w:gridCol w:w="5818"/>
        <w:gridCol w:w="1562"/>
      </w:tblGrid>
      <w:tr w:rsidR="0052202E" w14:paraId="305605CF" w14:textId="77777777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31A68" w14:textId="77777777" w:rsidR="0052202E" w:rsidRDefault="0052202E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  <w:p w14:paraId="4AD8C1DA" w14:textId="77777777" w:rsidR="0052202E" w:rsidRDefault="0052202E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78919944" w14:textId="77777777" w:rsidR="0052202E" w:rsidRDefault="006E778A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Dział programowy</w:t>
            </w:r>
          </w:p>
        </w:tc>
        <w:tc>
          <w:tcPr>
            <w:tcW w:w="13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1B414" w14:textId="77777777" w:rsidR="0052202E" w:rsidRDefault="006E778A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 xml:space="preserve">CELE KSZTAŁCENIA W UJĘCIU OPERACYJNYM </w:t>
            </w:r>
            <w:proofErr w:type="gramStart"/>
            <w:r>
              <w:rPr>
                <w:rFonts w:ascii="Amiri" w:hAnsi="Amiri"/>
                <w:sz w:val="20"/>
                <w:szCs w:val="20"/>
              </w:rPr>
              <w:t>WRAZ  Z</w:t>
            </w:r>
            <w:proofErr w:type="gramEnd"/>
            <w:r>
              <w:rPr>
                <w:rFonts w:ascii="Amiri" w:hAnsi="Amiri"/>
                <w:sz w:val="20"/>
                <w:szCs w:val="20"/>
              </w:rPr>
              <w:t xml:space="preserve"> OKREŚLENIEM WYMAGAŃ</w:t>
            </w:r>
          </w:p>
        </w:tc>
      </w:tr>
      <w:tr w:rsidR="0052202E" w14:paraId="04CE17A9" w14:textId="77777777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9A5EC" w14:textId="77777777" w:rsidR="0052202E" w:rsidRDefault="0052202E"/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F32C4" w14:textId="77777777" w:rsidR="0052202E" w:rsidRDefault="0052202E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</w:rPr>
            </w:pPr>
          </w:p>
          <w:p w14:paraId="46DB4F90" w14:textId="77777777" w:rsidR="0052202E" w:rsidRDefault="006E778A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A</w:t>
            </w:r>
          </w:p>
          <w:p w14:paraId="6688104A" w14:textId="77777777" w:rsidR="0052202E" w:rsidRDefault="006E778A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ZNA: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5E3F1" w14:textId="77777777" w:rsidR="0052202E" w:rsidRDefault="0052202E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</w:rPr>
            </w:pPr>
          </w:p>
          <w:p w14:paraId="6A664E18" w14:textId="77777777" w:rsidR="0052202E" w:rsidRDefault="006E778A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B</w:t>
            </w:r>
          </w:p>
          <w:p w14:paraId="71CEDBBD" w14:textId="77777777" w:rsidR="0052202E" w:rsidRDefault="006E778A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ROZUMIE:</w:t>
            </w:r>
          </w:p>
          <w:p w14:paraId="27D0C684" w14:textId="77777777" w:rsidR="0052202E" w:rsidRDefault="0052202E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C7C50" w14:textId="77777777" w:rsidR="0052202E" w:rsidRDefault="0052202E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</w:rPr>
            </w:pPr>
          </w:p>
          <w:p w14:paraId="6A19D20A" w14:textId="77777777" w:rsidR="0052202E" w:rsidRDefault="006E778A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C</w:t>
            </w:r>
          </w:p>
          <w:p w14:paraId="7B9BC6AF" w14:textId="77777777" w:rsidR="0052202E" w:rsidRDefault="006E778A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UMIE:</w:t>
            </w:r>
          </w:p>
          <w:p w14:paraId="22222DD9" w14:textId="77777777" w:rsidR="0052202E" w:rsidRDefault="0052202E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5A47E" w14:textId="77777777" w:rsidR="0052202E" w:rsidRDefault="0052202E">
            <w:pPr>
              <w:pStyle w:val="Bezodstpw"/>
              <w:snapToGrid w:val="0"/>
              <w:jc w:val="center"/>
              <w:rPr>
                <w:rFonts w:ascii="Amiri" w:hAnsi="Amiri"/>
                <w:i/>
                <w:iCs/>
                <w:sz w:val="20"/>
                <w:szCs w:val="20"/>
              </w:rPr>
            </w:pPr>
          </w:p>
          <w:p w14:paraId="4EC43443" w14:textId="77777777" w:rsidR="0052202E" w:rsidRDefault="006E778A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D</w:t>
            </w:r>
          </w:p>
          <w:p w14:paraId="5815DAE9" w14:textId="77777777" w:rsidR="0052202E" w:rsidRDefault="006E778A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UMIE:</w:t>
            </w:r>
          </w:p>
          <w:p w14:paraId="597BFE0D" w14:textId="77777777" w:rsidR="0052202E" w:rsidRDefault="0052202E">
            <w:pPr>
              <w:pStyle w:val="Bezodstpw"/>
              <w:jc w:val="center"/>
              <w:rPr>
                <w:rFonts w:ascii="Amiri" w:hAnsi="Amiri"/>
                <w:i/>
                <w:iCs/>
                <w:sz w:val="20"/>
                <w:szCs w:val="20"/>
              </w:rPr>
            </w:pPr>
          </w:p>
        </w:tc>
      </w:tr>
      <w:tr w:rsidR="0052202E" w14:paraId="0E999C5D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E6730" w14:textId="77777777" w:rsidR="0052202E" w:rsidRDefault="006E778A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I</w:t>
            </w:r>
          </w:p>
          <w:p w14:paraId="33799081" w14:textId="77777777" w:rsidR="0052202E" w:rsidRDefault="006E778A">
            <w:pPr>
              <w:pStyle w:val="Standard"/>
              <w:tabs>
                <w:tab w:val="left" w:pos="1422"/>
              </w:tabs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LICZBY NATURALNE I UŁAMKI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96646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zasadę zamiany ułamka zwykłego na ułamek dziesiętny metodą dzielenia licznika przez mianownik (P)</w:t>
            </w:r>
          </w:p>
          <w:p w14:paraId="52C57B39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pojęcie </w:t>
            </w:r>
            <w:r>
              <w:rPr>
                <w:rFonts w:ascii="Amiri" w:hAnsi="Amiri" w:cs="Arial"/>
                <w:sz w:val="20"/>
                <w:szCs w:val="20"/>
              </w:rPr>
              <w:t>rozwinięcia dziesiętnego skończonego i rozwinięcia dziesiętnego nieskończonego okresowego (P)</w:t>
            </w:r>
          </w:p>
          <w:p w14:paraId="7D1513D8" w14:textId="77777777" w:rsidR="0052202E" w:rsidRDefault="0052202E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2CA73304" w14:textId="77777777" w:rsidR="0052202E" w:rsidRDefault="0052202E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255CE983" w14:textId="77777777" w:rsidR="0052202E" w:rsidRDefault="0052202E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6FDE2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zasadę zamiany ułamka zwykłego na ułamek dziesiętny metodą dzielenia licznika przez mianownik (P)</w:t>
            </w:r>
          </w:p>
          <w:p w14:paraId="07F6C941" w14:textId="77777777" w:rsidR="0052202E" w:rsidRDefault="0052202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</w:p>
          <w:p w14:paraId="219389B9" w14:textId="77777777" w:rsidR="0052202E" w:rsidRDefault="0052202E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74025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zaznaczyć i odczytać na osi liczbowej:</w:t>
            </w:r>
          </w:p>
          <w:p w14:paraId="7B049F48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– ułamek </w:t>
            </w:r>
            <w:r>
              <w:rPr>
                <w:rFonts w:ascii="Amiri" w:hAnsi="Amiri" w:cs="Arial"/>
                <w:sz w:val="20"/>
                <w:szCs w:val="20"/>
              </w:rPr>
              <w:t>dziesiętny (P-R)</w:t>
            </w:r>
          </w:p>
          <w:p w14:paraId="7B5F972C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pamięciowo dodawać i odejmować:</w:t>
            </w:r>
          </w:p>
          <w:p w14:paraId="1D37634E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ułamki dziesiętne różniące się liczbą cyfr po przecinku (P-R)</w:t>
            </w:r>
          </w:p>
          <w:p w14:paraId="70E96599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– wielocyfrowe liczby naturalne (P-R)</w:t>
            </w:r>
          </w:p>
          <w:p w14:paraId="44EB9C9D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mnożyć i dzielić w pamięci ułamki dziesiętne</w:t>
            </w:r>
          </w:p>
          <w:p w14:paraId="1DE3FA98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wykraczające poza tabliczkę mnożenia (P-R)</w:t>
            </w:r>
          </w:p>
          <w:p w14:paraId="4E115E9A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mnożyć i </w:t>
            </w:r>
            <w:r>
              <w:rPr>
                <w:rFonts w:ascii="Amiri" w:hAnsi="Amiri" w:cs="Arial"/>
                <w:sz w:val="20"/>
                <w:szCs w:val="20"/>
              </w:rPr>
              <w:t>dzielić w pamięci dwucyfrowe i wielocyfrowe (proste przykłady) liczby naturalne (P-R)</w:t>
            </w:r>
          </w:p>
          <w:p w14:paraId="0B671B6E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tworzyć wyrażenia arytmetyczne na podstawie treści zadań i obliczać wartości tych wyrażeń (P-R)</w:t>
            </w:r>
          </w:p>
          <w:p w14:paraId="0D940A81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t>• obliczyć wartość wyrażenia arytmetycznego zawierającego potęgi (P-R)</w:t>
            </w:r>
          </w:p>
          <w:p w14:paraId="0363AB8B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t>•</w:t>
            </w:r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t xml:space="preserve"> rozwiązać zadanie tekstowe związane z potęgami (P-R)</w:t>
            </w:r>
          </w:p>
          <w:p w14:paraId="21B89B36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obliczyć ułamek z:</w:t>
            </w:r>
          </w:p>
          <w:p w14:paraId="4227246F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ułamka lub liczby mieszanej (P-R)</w:t>
            </w:r>
          </w:p>
          <w:p w14:paraId="72AD8A8A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z zastosowaniem działań na ułamkach zwykłych (P-R)</w:t>
            </w:r>
          </w:p>
          <w:p w14:paraId="06A8D6A2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porównać ułamek zwykły z ułamkiem dziesiętnym (P-R)</w:t>
            </w:r>
          </w:p>
          <w:p w14:paraId="163EBA21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porządkow</w:t>
            </w:r>
            <w:r>
              <w:rPr>
                <w:rFonts w:ascii="Amiri" w:hAnsi="Amiri" w:cs="Arial"/>
                <w:sz w:val="20"/>
                <w:szCs w:val="20"/>
              </w:rPr>
              <w:t>ać ułamki (P-R)</w:t>
            </w:r>
          </w:p>
          <w:p w14:paraId="7F773D15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obliczyć wartość wyrażenia arytmetycznego zawierającego 4 działania na liczbach wymiernych dodatnich (P-R)</w:t>
            </w:r>
          </w:p>
          <w:p w14:paraId="1C6F3835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podać rozwinięcie dziesiętne ułamka zwykłego (P-R)</w:t>
            </w:r>
          </w:p>
          <w:p w14:paraId="71CBFA2E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zapisać w skróconej postaci rozwinięcie dziesiętne ułamka zwykłego (P-R)</w:t>
            </w:r>
          </w:p>
          <w:p w14:paraId="3949A801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</w:t>
            </w:r>
            <w:r>
              <w:rPr>
                <w:rFonts w:ascii="Amiri" w:hAnsi="Amiri" w:cs="Arial"/>
                <w:sz w:val="20"/>
                <w:szCs w:val="20"/>
              </w:rPr>
              <w:t>kreślić kolejną cyfrę rozwinięcia dziesiętnego na podstawie jego skróconego zapisu (P-R)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EFA6A" w14:textId="77777777" w:rsidR="0052202E" w:rsidRDefault="0052202E">
            <w:pPr>
              <w:pStyle w:val="Bezodstpw"/>
              <w:snapToGrid w:val="0"/>
              <w:rPr>
                <w:rFonts w:ascii="Amiri" w:hAnsi="Amiri"/>
                <w:i/>
                <w:iCs/>
                <w:sz w:val="20"/>
                <w:szCs w:val="20"/>
              </w:rPr>
            </w:pPr>
          </w:p>
        </w:tc>
      </w:tr>
      <w:tr w:rsidR="0052202E" w14:paraId="696E07DC" w14:textId="7777777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045D2" w14:textId="77777777" w:rsidR="0052202E" w:rsidRDefault="006E778A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II</w:t>
            </w:r>
          </w:p>
          <w:p w14:paraId="29535F4F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FIGURY NA PŁASZCZYŹNIE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C2141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definicje odcinków prostopadłych i odcinków równoległych (P)</w:t>
            </w:r>
          </w:p>
          <w:p w14:paraId="7B14A65B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zależność między bokami      w trójkącie równoramiennym (P)</w:t>
            </w:r>
          </w:p>
          <w:p w14:paraId="623EF90D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zasady </w:t>
            </w:r>
            <w:r>
              <w:rPr>
                <w:rFonts w:ascii="Amiri" w:hAnsi="Amiri" w:cs="Arial"/>
                <w:sz w:val="20"/>
                <w:szCs w:val="20"/>
              </w:rPr>
              <w:t>konstrukcji trójkąta     o danych trzech bokach (P)</w:t>
            </w:r>
          </w:p>
          <w:p w14:paraId="24E55BA4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warunek zbudowania trójkąta – nierówność trójkąta (P)</w:t>
            </w:r>
          </w:p>
          <w:p w14:paraId="0DF955FB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podział kątów ze względu na miarę:</w:t>
            </w:r>
          </w:p>
          <w:p w14:paraId="316448E3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pełny, półpełny (P)</w:t>
            </w:r>
          </w:p>
          <w:p w14:paraId="6F4D09F9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miary kątów w trójkącie równobocznym (P)</w:t>
            </w:r>
          </w:p>
          <w:p w14:paraId="798489AB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zależność między kątami w trójkącie </w:t>
            </w:r>
            <w:r>
              <w:rPr>
                <w:rFonts w:ascii="Amiri" w:hAnsi="Amiri" w:cs="Arial"/>
                <w:sz w:val="20"/>
                <w:szCs w:val="20"/>
              </w:rPr>
              <w:t>równoramiennym (P)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25AD5" w14:textId="77777777" w:rsidR="0052202E" w:rsidRDefault="006E778A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różnicę między kołem i okręgiem (P)</w:t>
            </w:r>
          </w:p>
          <w:p w14:paraId="2B838502" w14:textId="77777777" w:rsidR="0052202E" w:rsidRDefault="0052202E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</w:rPr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2594B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narysować za pomocą ekierki i linijki proste równoległe o danej odległości od siebie (P)</w:t>
            </w:r>
          </w:p>
          <w:p w14:paraId="5C787B98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rozwiązać zadania tekstowe związane z wzajemnym położeniem odcinków, prostych i </w:t>
            </w:r>
            <w:proofErr w:type="gramStart"/>
            <w:r>
              <w:rPr>
                <w:rFonts w:ascii="Amiri" w:hAnsi="Amiri" w:cs="Arial"/>
                <w:sz w:val="20"/>
                <w:szCs w:val="20"/>
              </w:rPr>
              <w:t>półprostych,  (</w:t>
            </w:r>
            <w:proofErr w:type="gramEnd"/>
            <w:r>
              <w:rPr>
                <w:rFonts w:ascii="Amiri" w:hAnsi="Amiri" w:cs="Arial"/>
                <w:sz w:val="20"/>
                <w:szCs w:val="20"/>
              </w:rPr>
              <w:t>P-R)</w:t>
            </w:r>
          </w:p>
          <w:p w14:paraId="152A5F0C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</w:t>
            </w:r>
            <w:r>
              <w:rPr>
                <w:rFonts w:ascii="Amiri" w:hAnsi="Amiri" w:cs="Arial"/>
                <w:sz w:val="20"/>
                <w:szCs w:val="20"/>
              </w:rPr>
              <w:t>wiązać zadania tekstowe związane z kołem, okręgiem i innymi figurami (P-R)</w:t>
            </w:r>
          </w:p>
          <w:p w14:paraId="158D0742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narysować trójkąt w skali (P)</w:t>
            </w:r>
          </w:p>
          <w:p w14:paraId="5E5C35C8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obliczyć długość boku trójkąta równobocznego, znając jego obwód (P)</w:t>
            </w:r>
          </w:p>
          <w:p w14:paraId="12882C73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obliczyć długość boku trójkąta, znając obwód i informacje o pozostałych bokac</w:t>
            </w:r>
            <w:r>
              <w:rPr>
                <w:rFonts w:ascii="Amiri" w:hAnsi="Amiri" w:cs="Arial"/>
                <w:sz w:val="20"/>
                <w:szCs w:val="20"/>
              </w:rPr>
              <w:t>h (P-R)</w:t>
            </w:r>
          </w:p>
          <w:p w14:paraId="0D1DF5BF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skonstruować trójkąt o danych trzech bokach (P)</w:t>
            </w:r>
          </w:p>
          <w:p w14:paraId="51695C2E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sprawdzić, czy z odcinków o danych długościach można zbudować trójkąt (P-R)</w:t>
            </w:r>
          </w:p>
          <w:p w14:paraId="5202289A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sklasyfikować czworokąty (P-R)</w:t>
            </w:r>
          </w:p>
          <w:p w14:paraId="37DC7842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narysować czworokąt, mając informacje o:</w:t>
            </w:r>
          </w:p>
          <w:p w14:paraId="1FFE4D6D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przekątnych (P-R)</w:t>
            </w:r>
          </w:p>
          <w:p w14:paraId="79ED1314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</w:t>
            </w:r>
            <w:r>
              <w:rPr>
                <w:rFonts w:ascii="Amiri" w:hAnsi="Amiri" w:cs="Arial"/>
                <w:sz w:val="20"/>
                <w:szCs w:val="20"/>
              </w:rPr>
              <w:t>towe związane z obwodem czworokąta (P-R)</w:t>
            </w:r>
          </w:p>
          <w:p w14:paraId="1701E738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obliczyć brakujące miary kątów przyległych, wierzchołkowych (P)</w:t>
            </w:r>
          </w:p>
          <w:p w14:paraId="3F101A0C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obliczyć brakujące miary kątów czworokątów (P-R)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41BDE" w14:textId="77777777" w:rsidR="0052202E" w:rsidRDefault="0052202E">
            <w:pPr>
              <w:pStyle w:val="Bezodstpw"/>
              <w:snapToGrid w:val="0"/>
              <w:rPr>
                <w:rFonts w:ascii="Amiri" w:hAnsi="Amiri"/>
                <w:i/>
                <w:iCs/>
                <w:sz w:val="20"/>
                <w:szCs w:val="20"/>
              </w:rPr>
            </w:pPr>
          </w:p>
        </w:tc>
      </w:tr>
      <w:tr w:rsidR="0052202E" w14:paraId="5F59AD74" w14:textId="7777777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0788F" w14:textId="77777777" w:rsidR="0052202E" w:rsidRDefault="006E778A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III</w:t>
            </w:r>
          </w:p>
          <w:p w14:paraId="078DE689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LICZBY NA CO DZIEŃ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1CE6A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zasady dotyczące lat przestępnych (P)</w:t>
            </w:r>
          </w:p>
          <w:p w14:paraId="30E89EA3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symbol przybliżenia (P)</w:t>
            </w:r>
          </w:p>
          <w:p w14:paraId="671A9CCB" w14:textId="77777777" w:rsidR="0052202E" w:rsidRDefault="0052202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DFFD3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</w:t>
            </w:r>
            <w:r>
              <w:rPr>
                <w:rFonts w:ascii="Amiri" w:hAnsi="Amiri" w:cs="Arial"/>
                <w:sz w:val="20"/>
                <w:szCs w:val="20"/>
              </w:rPr>
              <w:t>konieczność wprowadzenia lat przestępnych (P)</w:t>
            </w:r>
          </w:p>
          <w:p w14:paraId="654C0097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potrzebę zaokrąglania liczb (P)</w:t>
            </w:r>
          </w:p>
          <w:p w14:paraId="2FBF90E0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zasadę sporządzania wykresów (P)</w:t>
            </w:r>
          </w:p>
          <w:p w14:paraId="6325C10E" w14:textId="77777777" w:rsidR="0052202E" w:rsidRDefault="0052202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</w:p>
          <w:p w14:paraId="3A6C3491" w14:textId="77777777" w:rsidR="0052202E" w:rsidRDefault="0052202E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96987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podać przykładowe lata przestępne (P)</w:t>
            </w:r>
          </w:p>
          <w:p w14:paraId="23C24B7E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wyrażać w różnych jednostkach ten sam upływ czasu (P-R)</w:t>
            </w:r>
          </w:p>
          <w:p w14:paraId="6FD6E661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rozwiązać zadanie tekstowe </w:t>
            </w:r>
            <w:r>
              <w:rPr>
                <w:rFonts w:ascii="Amiri" w:hAnsi="Amiri" w:cs="Arial"/>
                <w:sz w:val="20"/>
                <w:szCs w:val="20"/>
              </w:rPr>
              <w:t>związane z kalendarzem i czasem (P-R)</w:t>
            </w:r>
          </w:p>
          <w:p w14:paraId="22510DA1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wyrażać w różnych jednostkach te same masy (P-R)</w:t>
            </w:r>
          </w:p>
          <w:p w14:paraId="1A848CAB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wyrażać w różnych jednostkach te same długości (P-R)</w:t>
            </w:r>
          </w:p>
          <w:p w14:paraId="6A1531EB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porządkować wielkości podane w różnych jednostkach (P-R)</w:t>
            </w:r>
          </w:p>
          <w:p w14:paraId="4A28EE3F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 xml:space="preserve">• rozwiązać zadanie tekstowe związane z </w:t>
            </w:r>
            <w:r>
              <w:rPr>
                <w:rFonts w:ascii="Amiri" w:hAnsi="Amiri" w:cs="Arial"/>
                <w:sz w:val="20"/>
                <w:szCs w:val="20"/>
              </w:rPr>
              <w:t>jednostkami długości i masy (P-R)</w:t>
            </w:r>
          </w:p>
          <w:p w14:paraId="1F48B39E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związane ze skalą (P-R)</w:t>
            </w:r>
          </w:p>
          <w:p w14:paraId="431F67E0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zaokrąglić liczbę do danego rzędu (P-R)</w:t>
            </w:r>
          </w:p>
          <w:p w14:paraId="26E0CE0C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sprawdzić, czy kalkulator zachowuje kolejność działań (P)</w:t>
            </w:r>
          </w:p>
          <w:p w14:paraId="194D7BC0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wykorzystać kalkulator do rozwiązania zadanie tekstowego (P-R)</w:t>
            </w:r>
          </w:p>
          <w:p w14:paraId="4C9142FA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</w:t>
            </w:r>
            <w:r>
              <w:rPr>
                <w:rFonts w:ascii="Amiri" w:hAnsi="Amiri" w:cs="Arial"/>
                <w:sz w:val="20"/>
                <w:szCs w:val="20"/>
              </w:rPr>
              <w:t xml:space="preserve">rozwiązać zadanie, odczytując dane z </w:t>
            </w:r>
            <w:proofErr w:type="gramStart"/>
            <w:r>
              <w:rPr>
                <w:rFonts w:ascii="Amiri" w:hAnsi="Amiri" w:cs="Arial"/>
                <w:sz w:val="20"/>
                <w:szCs w:val="20"/>
              </w:rPr>
              <w:t>tabeli  i</w:t>
            </w:r>
            <w:proofErr w:type="gramEnd"/>
            <w:r>
              <w:rPr>
                <w:rFonts w:ascii="Amiri" w:hAnsi="Amiri" w:cs="Arial"/>
                <w:sz w:val="20"/>
                <w:szCs w:val="20"/>
              </w:rPr>
              <w:t xml:space="preserve"> korzystając z kalkulatora (P-R)</w:t>
            </w:r>
          </w:p>
          <w:p w14:paraId="7BC33C92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zinterpretować odczytane dane (P-R)</w:t>
            </w:r>
          </w:p>
          <w:p w14:paraId="0BF79F62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zinterpretować odczytane dane (P-R)</w:t>
            </w:r>
          </w:p>
          <w:p w14:paraId="35AA2D45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przedstawić dane w postaci wykresu (P-R)</w:t>
            </w:r>
          </w:p>
          <w:p w14:paraId="5C979285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porównać informacje oczytane z dwóch wykresów (P-R)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CEC15" w14:textId="77777777" w:rsidR="0052202E" w:rsidRDefault="0052202E">
            <w:pPr>
              <w:pStyle w:val="Bezodstpw"/>
              <w:snapToGrid w:val="0"/>
              <w:rPr>
                <w:rFonts w:ascii="Amiri" w:hAnsi="Amiri"/>
                <w:i/>
                <w:iCs/>
                <w:sz w:val="20"/>
                <w:szCs w:val="20"/>
              </w:rPr>
            </w:pPr>
          </w:p>
        </w:tc>
      </w:tr>
      <w:tr w:rsidR="0052202E" w14:paraId="7E97E086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03474" w14:textId="77777777" w:rsidR="0052202E" w:rsidRDefault="006E778A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IV</w:t>
            </w:r>
          </w:p>
          <w:p w14:paraId="1BC8FC8B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PRĘDKOŚĆ, DROGA, CZAS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D0F08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algorytm zamiany jednostek prędkości (P-D)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651AB" w14:textId="77777777" w:rsidR="0052202E" w:rsidRDefault="006E778A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potrzebę stosowania różnych jednostek prędkości (P)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7C399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zamieniać jednostki prędkości (P-R)</w:t>
            </w:r>
          </w:p>
          <w:p w14:paraId="01177A16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porównać prędkości wyrażane w różnych jednostkach (P-R)</w:t>
            </w:r>
          </w:p>
          <w:p w14:paraId="7CB345A0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związan</w:t>
            </w:r>
            <w:r>
              <w:rPr>
                <w:rFonts w:ascii="Amiri" w:hAnsi="Amiri" w:cs="Arial"/>
                <w:sz w:val="20"/>
                <w:szCs w:val="20"/>
              </w:rPr>
              <w:t>e z obliczaniem prędkości (P-R)</w:t>
            </w:r>
          </w:p>
          <w:p w14:paraId="04830EB4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obliczyć czas w ruchu jednostajnym, znając drogę i prędkość (P-R)</w:t>
            </w:r>
          </w:p>
          <w:p w14:paraId="32D7CCE8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typu prędkość – droga – czas (P-R)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CBEFE" w14:textId="77777777" w:rsidR="0052202E" w:rsidRDefault="0052202E">
            <w:pPr>
              <w:pStyle w:val="Bezodstpw"/>
              <w:snapToGrid w:val="0"/>
              <w:rPr>
                <w:rFonts w:ascii="Amiri" w:hAnsi="Amiri"/>
                <w:i/>
                <w:iCs/>
                <w:sz w:val="20"/>
                <w:szCs w:val="20"/>
              </w:rPr>
            </w:pPr>
          </w:p>
        </w:tc>
      </w:tr>
      <w:tr w:rsidR="0052202E" w14:paraId="183420AA" w14:textId="7777777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D751C" w14:textId="77777777" w:rsidR="0052202E" w:rsidRDefault="006E778A">
            <w:pPr>
              <w:pStyle w:val="Standard"/>
              <w:autoSpaceDE w:val="0"/>
              <w:spacing w:after="0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V</w:t>
            </w:r>
          </w:p>
          <w:p w14:paraId="04D2738A" w14:textId="77777777" w:rsidR="0052202E" w:rsidRDefault="006E778A">
            <w:pPr>
              <w:pStyle w:val="Standard"/>
              <w:autoSpaceDE w:val="0"/>
              <w:spacing w:after="0"/>
            </w:pPr>
            <w:r>
              <w:rPr>
                <w:rFonts w:ascii="Amiri" w:hAnsi="Amiri" w:cs="Arial"/>
                <w:sz w:val="20"/>
                <w:szCs w:val="20"/>
              </w:rPr>
              <w:t>POLA WIELOKĄTÓW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729BC" w14:textId="77777777" w:rsidR="0052202E" w:rsidRDefault="0052202E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8D867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zasadę zamiany jednostek pola (P)</w:t>
            </w:r>
          </w:p>
          <w:p w14:paraId="6892CFB7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 xml:space="preserve">• wyprowadzenie wzoru na </w:t>
            </w:r>
            <w:r>
              <w:rPr>
                <w:rFonts w:ascii="Amiri" w:hAnsi="Amiri" w:cs="Arial"/>
                <w:sz w:val="20"/>
                <w:szCs w:val="20"/>
              </w:rPr>
              <w:t>obliczanie pola równoległoboku (P)</w:t>
            </w:r>
          </w:p>
          <w:p w14:paraId="633799B0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wyprowadzenie wzoru na obliczanie pola trójkąta (P)</w:t>
            </w:r>
          </w:p>
          <w:p w14:paraId="670FD897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wyprowadzenie wzoru na obliczanie pola trapezu (P)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50905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obliczyć pole kwadratu o danym obwodzie i odwrotnie (P-R)</w:t>
            </w:r>
          </w:p>
          <w:p w14:paraId="046801CD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narysować prostokąt o danym polu (P)</w:t>
            </w:r>
          </w:p>
          <w:p w14:paraId="2519C80D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</w:t>
            </w:r>
            <w:r>
              <w:rPr>
                <w:rFonts w:ascii="Amiri" w:hAnsi="Amiri" w:cs="Arial"/>
                <w:sz w:val="20"/>
                <w:szCs w:val="20"/>
              </w:rPr>
              <w:t>anie tekstowe związane z polem prostokąta (P-R)</w:t>
            </w:r>
          </w:p>
          <w:p w14:paraId="691C6580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zamienić jednostki pola (P-D)</w:t>
            </w:r>
          </w:p>
          <w:p w14:paraId="016EC3FC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narysować równoległobok o danym polu (P)</w:t>
            </w:r>
          </w:p>
          <w:p w14:paraId="11613DEB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obliczyć długość podstawy równoległoboku, znając jego pole i wysokość opuszczoną na tę podstawę (P-R)</w:t>
            </w:r>
          </w:p>
          <w:p w14:paraId="5A9109A8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obliczyć wysokość </w:t>
            </w:r>
            <w:r>
              <w:rPr>
                <w:rFonts w:ascii="Amiri" w:hAnsi="Amiri" w:cs="Arial"/>
                <w:sz w:val="20"/>
                <w:szCs w:val="20"/>
              </w:rPr>
              <w:t>równoległoboku, znając jego pole i długość podstawy, na którą opuszczona jest ta wysokość (P-R)</w:t>
            </w:r>
          </w:p>
          <w:p w14:paraId="092C5A99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związane z polem równoległoboku i rombu (P-R)</w:t>
            </w:r>
          </w:p>
          <w:p w14:paraId="059C523D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związane z polem trójkąta (P-R)</w:t>
            </w:r>
          </w:p>
          <w:p w14:paraId="590B998B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</w:t>
            </w:r>
            <w:r>
              <w:rPr>
                <w:rFonts w:ascii="Amiri" w:hAnsi="Amiri" w:cs="Arial"/>
                <w:sz w:val="20"/>
                <w:szCs w:val="20"/>
              </w:rPr>
              <w:t>towe związane z polem trapezu (P-R)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E49DB" w14:textId="77777777" w:rsidR="0052202E" w:rsidRDefault="0052202E">
            <w:pPr>
              <w:pStyle w:val="Bezodstpw"/>
              <w:snapToGrid w:val="0"/>
              <w:rPr>
                <w:rFonts w:ascii="Amiri" w:hAnsi="Amiri"/>
                <w:i/>
                <w:iCs/>
                <w:sz w:val="20"/>
                <w:szCs w:val="20"/>
              </w:rPr>
            </w:pPr>
          </w:p>
        </w:tc>
      </w:tr>
      <w:tr w:rsidR="0052202E" w14:paraId="06BB272D" w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5E5E3" w14:textId="77777777" w:rsidR="0052202E" w:rsidRDefault="006E778A">
            <w:pPr>
              <w:pStyle w:val="Standard"/>
              <w:autoSpaceDE w:val="0"/>
            </w:pPr>
            <w:r>
              <w:rPr>
                <w:rFonts w:ascii="Amiri" w:hAnsi="Amiri"/>
                <w:sz w:val="20"/>
                <w:szCs w:val="20"/>
              </w:rPr>
              <w:t xml:space="preserve">VI        </w:t>
            </w:r>
            <w:r>
              <w:rPr>
                <w:rFonts w:ascii="Amiri" w:hAnsi="Amiri" w:cs="Arial"/>
                <w:color w:val="000000"/>
                <w:sz w:val="20"/>
                <w:szCs w:val="20"/>
              </w:rPr>
              <w:t>PROCENTY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0FDED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t>• zasady zaokrąglania liczb (P)</w:t>
            </w:r>
          </w:p>
          <w:p w14:paraId="0C7A1304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algorytm obliczania ułamka liczby (P)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8307C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równoważność wyrażania części liczby ułamkiem lub procentem (P)</w:t>
            </w:r>
          </w:p>
          <w:p w14:paraId="00A8E014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potrzebę stosowania różnych diagramów (P)</w:t>
            </w:r>
          </w:p>
          <w:p w14:paraId="69A91E0E" w14:textId="77777777" w:rsidR="0052202E" w:rsidRDefault="0052202E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2E12C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wyrazić </w:t>
            </w:r>
            <w:r>
              <w:rPr>
                <w:rFonts w:ascii="Amiri" w:hAnsi="Amiri" w:cs="Arial"/>
                <w:sz w:val="20"/>
                <w:szCs w:val="20"/>
              </w:rPr>
              <w:t>informacje podane za pomocą procentów w ułamkach i odwrotnie (P-R)</w:t>
            </w:r>
          </w:p>
          <w:p w14:paraId="5BB50B02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porównać dwie liczby, z których jedna jest zapisana w postaci procentu (P-R)</w:t>
            </w:r>
          </w:p>
          <w:p w14:paraId="4B742424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związane z procentami (P-R)</w:t>
            </w:r>
          </w:p>
          <w:p w14:paraId="419B5FCE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określić, jakim procentem jednej liczby jest </w:t>
            </w:r>
            <w:r>
              <w:rPr>
                <w:rFonts w:ascii="Amiri" w:hAnsi="Amiri" w:cs="Arial"/>
                <w:sz w:val="20"/>
                <w:szCs w:val="20"/>
              </w:rPr>
              <w:t>druga (P-R)</w:t>
            </w:r>
          </w:p>
          <w:p w14:paraId="00B73CCE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związane z określeniem, jakim procentem jednej liczby jest druga (P-R)</w:t>
            </w:r>
          </w:p>
          <w:p w14:paraId="10A44B95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lastRenderedPageBreak/>
              <w:t>• zaokrąglić ułamek dziesiętny i wyrazić go w procentach (P)</w:t>
            </w:r>
          </w:p>
          <w:p w14:paraId="09F45512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t>• określić, jakim procentem jednej liczby jest druga (P-R)</w:t>
            </w:r>
          </w:p>
          <w:p w14:paraId="7D704C85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t>• rozwiązać zadanie teks</w:t>
            </w:r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t>towe związane z określeniem, jakim procentem jednej liczby jest druga (P-R)</w:t>
            </w:r>
          </w:p>
          <w:p w14:paraId="58347C9E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wykorzystać dane z diagramów do obliczania procentu liczby (P-R)</w:t>
            </w:r>
          </w:p>
          <w:p w14:paraId="709DAA03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związane z obliczaniem procentu danej liczby (P-R)</w:t>
            </w:r>
          </w:p>
          <w:p w14:paraId="6B903584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obliczyć liczbę większą o dany </w:t>
            </w:r>
            <w:r>
              <w:rPr>
                <w:rFonts w:ascii="Amiri" w:hAnsi="Amiri" w:cs="Arial"/>
                <w:sz w:val="20"/>
                <w:szCs w:val="20"/>
              </w:rPr>
              <w:t>procent (P)</w:t>
            </w:r>
          </w:p>
          <w:p w14:paraId="1661EFAF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obliczyć liczbę mniejszą o dany procent (P)</w:t>
            </w:r>
          </w:p>
          <w:p w14:paraId="4634C140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związane z podwyżkami i obniżkami        o dany procent (P-R)</w:t>
            </w:r>
          </w:p>
          <w:p w14:paraId="70E68253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t>• obliczyć liczbę na podstawie danego jej procentu (P-R)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28E55" w14:textId="77777777" w:rsidR="0052202E" w:rsidRDefault="0052202E">
            <w:pPr>
              <w:pStyle w:val="Bezodstpw"/>
              <w:snapToGrid w:val="0"/>
              <w:rPr>
                <w:rFonts w:ascii="Amiri" w:hAnsi="Amiri"/>
                <w:i/>
                <w:iCs/>
                <w:sz w:val="20"/>
                <w:szCs w:val="20"/>
              </w:rPr>
            </w:pPr>
          </w:p>
        </w:tc>
      </w:tr>
      <w:tr w:rsidR="0052202E" w14:paraId="16E979B9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AAA16" w14:textId="77777777" w:rsidR="0052202E" w:rsidRDefault="006E778A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VII</w:t>
            </w:r>
          </w:p>
          <w:p w14:paraId="63BBE56F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LICZBY DODATNIE I LICZBY UJEMNE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DAC31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</w:t>
            </w:r>
            <w:r>
              <w:rPr>
                <w:rFonts w:ascii="Amiri" w:hAnsi="Amiri" w:cs="Arial"/>
                <w:sz w:val="20"/>
                <w:szCs w:val="20"/>
              </w:rPr>
              <w:t>pojęcie wartości bezwzględnej (P)</w:t>
            </w:r>
          </w:p>
          <w:p w14:paraId="36A3979D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zasadę zastępowania odejmowania dodawaniem liczby przeciwnej (P)</w:t>
            </w:r>
          </w:p>
          <w:p w14:paraId="3CFC2446" w14:textId="77777777" w:rsidR="0052202E" w:rsidRDefault="0052202E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30085AC9" w14:textId="77777777" w:rsidR="0052202E" w:rsidRDefault="0052202E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FA431" w14:textId="77777777" w:rsidR="0052202E" w:rsidRDefault="006E778A">
            <w:pPr>
              <w:pStyle w:val="Bezodstpw"/>
            </w:pPr>
            <w:r>
              <w:rPr>
                <w:rFonts w:ascii="Amiri" w:hAnsi="Amiri"/>
                <w:sz w:val="20"/>
                <w:szCs w:val="20"/>
              </w:rPr>
              <w:t xml:space="preserve"> </w:t>
            </w:r>
            <w:r>
              <w:rPr>
                <w:rFonts w:ascii="Amiri" w:hAnsi="Amiri" w:cs="Arial"/>
                <w:sz w:val="20"/>
                <w:szCs w:val="20"/>
              </w:rPr>
              <w:t>• zasadę zastępowania odejmowania dodawaniem liczby przeciwnej (P)</w:t>
            </w:r>
          </w:p>
          <w:p w14:paraId="609AB71A" w14:textId="77777777" w:rsidR="0052202E" w:rsidRDefault="0052202E">
            <w:pPr>
              <w:pStyle w:val="Bezodstpw"/>
              <w:rPr>
                <w:rFonts w:ascii="Amiri" w:hAnsi="Amiri" w:cs="Arial"/>
                <w:sz w:val="20"/>
                <w:szCs w:val="20"/>
              </w:rPr>
            </w:pPr>
          </w:p>
          <w:p w14:paraId="2A6F4F57" w14:textId="77777777" w:rsidR="0052202E" w:rsidRDefault="0052202E">
            <w:pPr>
              <w:pStyle w:val="Bezodstpw"/>
              <w:rPr>
                <w:rFonts w:ascii="Amiri" w:hAnsi="Amiri" w:cs="Arial"/>
                <w:sz w:val="20"/>
                <w:szCs w:val="20"/>
              </w:rPr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38FDB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porządkować liczby wymierne (P-R)</w:t>
            </w:r>
          </w:p>
          <w:p w14:paraId="39F27078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obliczyć wartość bezwzględną liczby </w:t>
            </w:r>
            <w:r>
              <w:rPr>
                <w:rFonts w:ascii="Amiri" w:hAnsi="Amiri" w:cs="Arial"/>
                <w:sz w:val="20"/>
                <w:szCs w:val="20"/>
              </w:rPr>
              <w:t>(P-R)</w:t>
            </w:r>
          </w:p>
          <w:p w14:paraId="24D17001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obliczyć sumę i różnicę liczb</w:t>
            </w:r>
          </w:p>
          <w:p w14:paraId="11C2A9FD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- wymiernych (P-R)</w:t>
            </w:r>
          </w:p>
          <w:p w14:paraId="73FFF74B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korzystać z przemienności i łączności dodawania (P)</w:t>
            </w:r>
          </w:p>
          <w:p w14:paraId="3DBEF4C7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uzupełnić brakujące składniki, odjemną lub odjemnik w działaniu (P-R)</w:t>
            </w:r>
          </w:p>
          <w:p w14:paraId="61C14BEF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obliczyć kwadrat i sześcian liczb całkowitych (P-R)</w:t>
            </w:r>
          </w:p>
          <w:p w14:paraId="4F8B0144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ustalić znak iloc</w:t>
            </w:r>
            <w:r>
              <w:rPr>
                <w:rFonts w:ascii="Amiri" w:hAnsi="Amiri" w:cs="Arial"/>
                <w:sz w:val="20"/>
                <w:szCs w:val="20"/>
              </w:rPr>
              <w:t>zynu i ilorazu kilku liczb wymiernych (P)</w:t>
            </w:r>
          </w:p>
          <w:p w14:paraId="22BC67B2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obliczyć wartość wyrażenia arytmetycznego zawierającego 4 działania na liczbach całkowitych (P-R)</w:t>
            </w:r>
          </w:p>
          <w:p w14:paraId="30E2D0E9" w14:textId="77777777" w:rsidR="0052202E" w:rsidRDefault="0052202E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54BCC" w14:textId="77777777" w:rsidR="0052202E" w:rsidRDefault="0052202E">
            <w:pPr>
              <w:pStyle w:val="Bezodstpw"/>
              <w:snapToGrid w:val="0"/>
              <w:rPr>
                <w:rFonts w:ascii="Amiri" w:hAnsi="Amiri"/>
                <w:i/>
                <w:iCs/>
                <w:sz w:val="20"/>
                <w:szCs w:val="20"/>
              </w:rPr>
            </w:pPr>
          </w:p>
        </w:tc>
      </w:tr>
      <w:tr w:rsidR="0052202E" w14:paraId="7CBF22FE" w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F72EB" w14:textId="77777777" w:rsidR="0052202E" w:rsidRDefault="006E778A">
            <w:pPr>
              <w:pStyle w:val="Standard"/>
              <w:autoSpaceDE w:val="0"/>
            </w:pPr>
            <w:r>
              <w:rPr>
                <w:rFonts w:ascii="Amiri" w:hAnsi="Amiri"/>
                <w:sz w:val="20"/>
                <w:szCs w:val="20"/>
              </w:rPr>
              <w:t xml:space="preserve">VIII    </w:t>
            </w:r>
            <w:r>
              <w:rPr>
                <w:rFonts w:ascii="Amiri" w:hAnsi="Amiri" w:cs="Arial"/>
                <w:sz w:val="20"/>
                <w:szCs w:val="20"/>
              </w:rPr>
              <w:t>WYRAŻENIA ALGEBRAICZNE I RÓWNANIA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86A81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zasady krótszego zapisu wyrażeń algebraicznych będących sumą lub </w:t>
            </w:r>
            <w:r>
              <w:rPr>
                <w:rFonts w:ascii="Amiri" w:hAnsi="Amiri" w:cs="Arial"/>
                <w:sz w:val="20"/>
                <w:szCs w:val="20"/>
              </w:rPr>
              <w:t>różnicą jednomianów (P)</w:t>
            </w:r>
          </w:p>
          <w:p w14:paraId="29BA9521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zasady krótszego zapisu wyrażeń algebraicznych będących iloczynem lub ilorazem jednomianu i liczby wymiernej (P)</w:t>
            </w:r>
          </w:p>
          <w:p w14:paraId="75F7EAA7" w14:textId="77777777" w:rsidR="0052202E" w:rsidRDefault="0052202E">
            <w:pPr>
              <w:pStyle w:val="Standard"/>
              <w:autoSpaceDE w:val="0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1F670" w14:textId="77777777" w:rsidR="0052202E" w:rsidRDefault="006E778A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potrzebę tworzenia wyrażeń algebraicznych (P)</w:t>
            </w:r>
          </w:p>
          <w:p w14:paraId="57880492" w14:textId="77777777" w:rsidR="0052202E" w:rsidRDefault="0052202E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</w:rPr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445BC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stosować oznaczenia literowe nieznanych wielkości liczbowych (P-R</w:t>
            </w:r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14:paraId="4293F7F7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zbudować wyrażenie algebraiczne na podstawie opisu lub rysunku (P-R)</w:t>
            </w:r>
          </w:p>
          <w:p w14:paraId="419CA130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zapisać krócej wyrażenia algebraiczne będące sumą lub różnicą jednomianów (P-R)</w:t>
            </w:r>
          </w:p>
          <w:p w14:paraId="30E07BD7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zapisać krócej wyrażenia algebraiczne będące iloczynem lub ilorazem jednomianu i liczby </w:t>
            </w:r>
            <w:r>
              <w:rPr>
                <w:rFonts w:ascii="Amiri" w:hAnsi="Amiri" w:cs="Arial"/>
                <w:sz w:val="20"/>
                <w:szCs w:val="20"/>
              </w:rPr>
              <w:t>wymiernej (P-R)</w:t>
            </w:r>
          </w:p>
          <w:p w14:paraId="2EFBB2EF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obliczyć wartość liczbową wyrażenia po jego przekształceniu (P-R)</w:t>
            </w:r>
          </w:p>
          <w:p w14:paraId="090C4DC6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doprowadzić równanie do prostszej postaci (P-R)</w:t>
            </w:r>
          </w:p>
          <w:p w14:paraId="38105B54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zapisać zadanie tekstowe za pomocą równania i rozwiązać je (P-R)</w:t>
            </w:r>
          </w:p>
          <w:p w14:paraId="668C7A68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wyrazić treść zadania za pomocą równania (P-R)</w:t>
            </w:r>
          </w:p>
          <w:p w14:paraId="3640E044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</w:t>
            </w:r>
            <w:r>
              <w:rPr>
                <w:rFonts w:ascii="Amiri" w:hAnsi="Amiri" w:cs="Arial"/>
                <w:sz w:val="20"/>
                <w:szCs w:val="20"/>
              </w:rPr>
              <w:t>iązać zadanie tekstowe za pomocą równania (P-R)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86D89" w14:textId="77777777" w:rsidR="0052202E" w:rsidRDefault="0052202E">
            <w:pPr>
              <w:pStyle w:val="Bezodstpw"/>
              <w:snapToGrid w:val="0"/>
              <w:rPr>
                <w:rFonts w:ascii="Amiri" w:hAnsi="Amiri"/>
                <w:i/>
                <w:iCs/>
                <w:sz w:val="20"/>
                <w:szCs w:val="20"/>
              </w:rPr>
            </w:pPr>
          </w:p>
        </w:tc>
      </w:tr>
      <w:tr w:rsidR="0052202E" w14:paraId="1769A7FF" w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E5EC9" w14:textId="77777777" w:rsidR="0052202E" w:rsidRDefault="006E778A">
            <w:pPr>
              <w:pStyle w:val="Standard"/>
              <w:autoSpaceDE w:val="0"/>
            </w:pPr>
            <w:r>
              <w:rPr>
                <w:rFonts w:ascii="Amiri" w:hAnsi="Amiri"/>
                <w:sz w:val="20"/>
                <w:szCs w:val="20"/>
              </w:rPr>
              <w:t xml:space="preserve">IX              </w:t>
            </w:r>
            <w:r>
              <w:rPr>
                <w:rFonts w:ascii="Amiri" w:hAnsi="Amiri" w:cs="Arial"/>
                <w:sz w:val="20"/>
                <w:szCs w:val="20"/>
              </w:rPr>
              <w:t xml:space="preserve">FIGURY </w:t>
            </w:r>
            <w:r>
              <w:rPr>
                <w:rFonts w:ascii="Amiri" w:hAnsi="Amiri" w:cs="Arial"/>
                <w:sz w:val="18"/>
                <w:szCs w:val="18"/>
              </w:rPr>
              <w:t>PRZESTRZENNE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7303D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wzór na obliczanie pola powierzchni graniastosłupa prostego (P)</w:t>
            </w:r>
          </w:p>
          <w:p w14:paraId="26829198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zależności pomiędzy jednostkami objętości (P-R)</w:t>
            </w:r>
          </w:p>
          <w:p w14:paraId="7A182A64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wzór na obliczanie objętości </w:t>
            </w:r>
            <w:r>
              <w:rPr>
                <w:rFonts w:ascii="Amiri" w:hAnsi="Amiri" w:cs="Arial"/>
                <w:sz w:val="20"/>
                <w:szCs w:val="20"/>
              </w:rPr>
              <w:t>graniastosłupa prostego (P)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F24AF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różnicę między polem powierzchni a objętością (P)</w:t>
            </w:r>
          </w:p>
          <w:p w14:paraId="21CF05D9" w14:textId="77777777" w:rsidR="0052202E" w:rsidRDefault="006E778A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zasadę zamiany jednostek objętości (P)</w:t>
            </w:r>
          </w:p>
          <w:p w14:paraId="1E20191F" w14:textId="77777777" w:rsidR="0052202E" w:rsidRDefault="006E778A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sposób obliczania pola powierzchni jako pola siatki (P)</w:t>
            </w:r>
          </w:p>
        </w:tc>
        <w:tc>
          <w:tcPr>
            <w:tcW w:w="5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07215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określić rodzaj bryły na podstawie jej rzutu (P-R)</w:t>
            </w:r>
          </w:p>
          <w:p w14:paraId="04D575D6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rozwiązać zadanie teks</w:t>
            </w:r>
            <w:r>
              <w:rPr>
                <w:rFonts w:ascii="Amiri" w:hAnsi="Amiri" w:cs="Arial"/>
                <w:sz w:val="20"/>
                <w:szCs w:val="20"/>
              </w:rPr>
              <w:t>towe nawiązujące do elementów budowy danej bryły (P-R)</w:t>
            </w:r>
          </w:p>
          <w:p w14:paraId="0C163CEE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określić liczbę ścian, wierzchołków, krawędzi danego graniastosłupa (P)</w:t>
            </w:r>
          </w:p>
          <w:p w14:paraId="4C2C340D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wskazać w graniastosłupie ściany i krawędzie prostopadłe lub równoległe (P)</w:t>
            </w:r>
          </w:p>
          <w:p w14:paraId="56D5BC66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obliczyć objętość graniastosłupa prostego, któr</w:t>
            </w:r>
            <w:r>
              <w:rPr>
                <w:rFonts w:ascii="Amiri" w:hAnsi="Amiri" w:cs="Arial"/>
                <w:sz w:val="20"/>
                <w:szCs w:val="20"/>
              </w:rPr>
              <w:t>ego dane są:</w:t>
            </w:r>
          </w:p>
          <w:p w14:paraId="60A9818D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- elementy podstawy i wysokość (P-R)</w:t>
            </w:r>
          </w:p>
          <w:p w14:paraId="61DBD8A9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zamienić jednostki objętości (P-R)</w:t>
            </w:r>
          </w:p>
          <w:p w14:paraId="4A13AE73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wyrażać w różnych jednostkach tę samą objętość (P-R)</w:t>
            </w:r>
          </w:p>
          <w:p w14:paraId="7018508F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związane z objętością graniastosłupa (P-R)</w:t>
            </w:r>
          </w:p>
          <w:p w14:paraId="6FD77588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określić liczbę poszczególnych ścian, wi</w:t>
            </w:r>
            <w:r>
              <w:rPr>
                <w:rFonts w:ascii="Amiri" w:hAnsi="Amiri" w:cs="Arial"/>
                <w:sz w:val="20"/>
                <w:szCs w:val="20"/>
              </w:rPr>
              <w:t>erzchołków, krawędzi ostrosłupa (P)</w:t>
            </w:r>
          </w:p>
          <w:p w14:paraId="37C4DEB7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obliczyć sumę długości krawędzi ostrosłupa (P)</w:t>
            </w:r>
          </w:p>
          <w:p w14:paraId="16A0D325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związane z ostrosłupem (P-R)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102EA" w14:textId="77777777" w:rsidR="0052202E" w:rsidRDefault="0052202E">
            <w:pPr>
              <w:pStyle w:val="Bezodstpw"/>
              <w:snapToGrid w:val="0"/>
              <w:rPr>
                <w:rFonts w:ascii="Amiri" w:hAnsi="Amiri"/>
                <w:i/>
                <w:iCs/>
                <w:sz w:val="20"/>
                <w:szCs w:val="20"/>
              </w:rPr>
            </w:pPr>
          </w:p>
        </w:tc>
      </w:tr>
    </w:tbl>
    <w:p w14:paraId="4B5EA512" w14:textId="77777777" w:rsidR="0052202E" w:rsidRDefault="0052202E">
      <w:pPr>
        <w:pStyle w:val="Standard"/>
        <w:rPr>
          <w:rFonts w:ascii="Amiri" w:hAnsi="Amiri"/>
          <w:b/>
          <w:i/>
          <w:iCs/>
          <w:sz w:val="20"/>
          <w:szCs w:val="20"/>
          <w:u w:val="single"/>
        </w:rPr>
      </w:pPr>
    </w:p>
    <w:p w14:paraId="08EF8FAA" w14:textId="77777777" w:rsidR="0052202E" w:rsidRDefault="0052202E">
      <w:pPr>
        <w:pStyle w:val="Bezodstpw"/>
        <w:rPr>
          <w:rFonts w:ascii="Amiri" w:eastAsia="Calibri" w:hAnsi="Amiri"/>
          <w:b/>
          <w:i/>
          <w:iCs/>
          <w:sz w:val="20"/>
          <w:szCs w:val="20"/>
        </w:rPr>
      </w:pPr>
    </w:p>
    <w:p w14:paraId="6967245A" w14:textId="77777777" w:rsidR="0052202E" w:rsidRDefault="0052202E">
      <w:pPr>
        <w:pStyle w:val="Bezodstpw"/>
        <w:rPr>
          <w:rFonts w:ascii="Amiri" w:hAnsi="Amiri"/>
          <w:sz w:val="20"/>
          <w:szCs w:val="20"/>
        </w:rPr>
      </w:pPr>
    </w:p>
    <w:p w14:paraId="34EA885B" w14:textId="77777777" w:rsidR="0052202E" w:rsidRDefault="006E778A">
      <w:pPr>
        <w:pStyle w:val="Bezodstpw"/>
        <w:pageBreakBefore/>
      </w:pPr>
      <w:proofErr w:type="gramStart"/>
      <w:r>
        <w:rPr>
          <w:rFonts w:ascii="Amiri" w:eastAsia="Calibri" w:hAnsi="Amiri"/>
          <w:b/>
          <w:sz w:val="20"/>
          <w:szCs w:val="20"/>
          <w:u w:val="single"/>
        </w:rPr>
        <w:lastRenderedPageBreak/>
        <w:t>Wymagania  na</w:t>
      </w:r>
      <w:proofErr w:type="gramEnd"/>
      <w:r>
        <w:rPr>
          <w:rFonts w:ascii="Amiri" w:eastAsia="Calibri" w:hAnsi="Amiri"/>
          <w:b/>
          <w:sz w:val="20"/>
          <w:szCs w:val="20"/>
          <w:u w:val="single"/>
        </w:rPr>
        <w:t xml:space="preserve"> ocenę dobrą </w:t>
      </w:r>
      <w:r>
        <w:rPr>
          <w:rFonts w:ascii="Amiri" w:hAnsi="Amiri"/>
          <w:b/>
          <w:sz w:val="20"/>
          <w:szCs w:val="20"/>
          <w:u w:val="single"/>
        </w:rPr>
        <w:t>(4)</w:t>
      </w:r>
    </w:p>
    <w:p w14:paraId="247DE7F9" w14:textId="77777777" w:rsidR="0052202E" w:rsidRDefault="006E778A">
      <w:pPr>
        <w:pStyle w:val="Standard"/>
        <w:autoSpaceDE w:val="0"/>
        <w:spacing w:after="0" w:line="240" w:lineRule="auto"/>
        <w:rPr>
          <w:rFonts w:ascii="Amiri" w:hAnsi="Amiri" w:cs="CentSchbookEU-Normal, 'Times Ne"/>
          <w:color w:val="000000"/>
          <w:sz w:val="20"/>
          <w:szCs w:val="20"/>
        </w:rPr>
      </w:pPr>
      <w:r>
        <w:rPr>
          <w:rFonts w:ascii="Amiri" w:hAnsi="Amiri" w:cs="CentSchbookEU-Normal, 'Times Ne"/>
          <w:color w:val="000000"/>
          <w:sz w:val="20"/>
          <w:szCs w:val="20"/>
        </w:rPr>
        <w:t xml:space="preserve">obejmują wiadomości i umiejętności o średnim stopniu trudności, które są </w:t>
      </w:r>
      <w:r>
        <w:rPr>
          <w:rFonts w:ascii="Amiri" w:hAnsi="Amiri" w:cs="CentSchbookEU-Normal, 'Times Ne"/>
          <w:color w:val="000000"/>
          <w:sz w:val="20"/>
          <w:szCs w:val="20"/>
        </w:rPr>
        <w:t>przydatne na kolejnych poziomach kształcenia.</w:t>
      </w:r>
    </w:p>
    <w:p w14:paraId="0D38F7ED" w14:textId="77777777" w:rsidR="0052202E" w:rsidRDefault="0052202E">
      <w:pPr>
        <w:pStyle w:val="Bezodstpw"/>
        <w:rPr>
          <w:rFonts w:ascii="Amiri" w:hAnsi="Amiri" w:cs="CentSchbookEU-Normal, 'Times Ne"/>
          <w:b/>
          <w:color w:val="000000"/>
          <w:sz w:val="20"/>
          <w:szCs w:val="20"/>
        </w:rPr>
      </w:pPr>
    </w:p>
    <w:p w14:paraId="5D8C08FA" w14:textId="77777777" w:rsidR="0052202E" w:rsidRDefault="006E778A">
      <w:pPr>
        <w:pStyle w:val="Bezodstpw"/>
        <w:rPr>
          <w:rFonts w:ascii="Amiri" w:hAnsi="Amiri"/>
          <w:sz w:val="20"/>
          <w:szCs w:val="20"/>
        </w:rPr>
      </w:pPr>
      <w:r>
        <w:rPr>
          <w:rFonts w:ascii="Amiri" w:hAnsi="Amiri"/>
          <w:sz w:val="20"/>
          <w:szCs w:val="20"/>
        </w:rPr>
        <w:t>Uczeń (oprócz spełnienia wymagań na ocenę dopuszczająca i dostateczną):</w:t>
      </w:r>
    </w:p>
    <w:p w14:paraId="60413C67" w14:textId="77777777" w:rsidR="0052202E" w:rsidRDefault="0052202E">
      <w:pPr>
        <w:pStyle w:val="Bezodstpw"/>
        <w:rPr>
          <w:rFonts w:ascii="Amiri" w:hAnsi="Amiri"/>
          <w:i/>
          <w:iCs/>
          <w:sz w:val="20"/>
          <w:szCs w:val="20"/>
        </w:rPr>
      </w:pPr>
    </w:p>
    <w:tbl>
      <w:tblPr>
        <w:tblW w:w="14745" w:type="dxa"/>
        <w:tblInd w:w="-7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1523"/>
        <w:gridCol w:w="1485"/>
        <w:gridCol w:w="6120"/>
        <w:gridCol w:w="3915"/>
      </w:tblGrid>
      <w:tr w:rsidR="0052202E" w14:paraId="6F3096DB" w14:textId="77777777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7369A" w14:textId="77777777" w:rsidR="0052202E" w:rsidRDefault="0052202E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  <w:p w14:paraId="2CB67D1A" w14:textId="77777777" w:rsidR="0052202E" w:rsidRDefault="0052202E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6FEA0909" w14:textId="77777777" w:rsidR="0052202E" w:rsidRDefault="006E778A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Dział programowy</w:t>
            </w:r>
          </w:p>
        </w:tc>
        <w:tc>
          <w:tcPr>
            <w:tcW w:w="13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9A020" w14:textId="77777777" w:rsidR="0052202E" w:rsidRDefault="006E778A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 xml:space="preserve">CELE KSZTAŁCENIA W UJĘCIU OPERACYJNYM </w:t>
            </w:r>
            <w:proofErr w:type="gramStart"/>
            <w:r>
              <w:rPr>
                <w:rFonts w:ascii="Amiri" w:hAnsi="Amiri"/>
                <w:sz w:val="20"/>
                <w:szCs w:val="20"/>
              </w:rPr>
              <w:t>WRAZ  Z</w:t>
            </w:r>
            <w:proofErr w:type="gramEnd"/>
            <w:r>
              <w:rPr>
                <w:rFonts w:ascii="Amiri" w:hAnsi="Amiri"/>
                <w:sz w:val="20"/>
                <w:szCs w:val="20"/>
              </w:rPr>
              <w:t xml:space="preserve"> OKREŚLENIEM WYMAGAŃ</w:t>
            </w:r>
          </w:p>
        </w:tc>
      </w:tr>
      <w:tr w:rsidR="0052202E" w14:paraId="07BB80CD" w14:textId="77777777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84858" w14:textId="77777777" w:rsidR="0052202E" w:rsidRDefault="0052202E"/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C38B3" w14:textId="77777777" w:rsidR="0052202E" w:rsidRDefault="0052202E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</w:rPr>
            </w:pPr>
          </w:p>
          <w:p w14:paraId="703817F8" w14:textId="77777777" w:rsidR="0052202E" w:rsidRDefault="006E778A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A</w:t>
            </w:r>
          </w:p>
          <w:p w14:paraId="32FC8958" w14:textId="77777777" w:rsidR="0052202E" w:rsidRDefault="006E778A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ZNA: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DBF60" w14:textId="77777777" w:rsidR="0052202E" w:rsidRDefault="0052202E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</w:rPr>
            </w:pPr>
          </w:p>
          <w:p w14:paraId="7F138782" w14:textId="77777777" w:rsidR="0052202E" w:rsidRDefault="006E778A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B</w:t>
            </w:r>
          </w:p>
          <w:p w14:paraId="2B428AED" w14:textId="77777777" w:rsidR="0052202E" w:rsidRDefault="006E778A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 xml:space="preserve">UCZEŃ </w:t>
            </w:r>
            <w:r>
              <w:rPr>
                <w:rFonts w:ascii="Amiri" w:hAnsi="Amiri"/>
                <w:sz w:val="20"/>
                <w:szCs w:val="20"/>
              </w:rPr>
              <w:t>ROZUMIE:</w:t>
            </w:r>
          </w:p>
          <w:p w14:paraId="32D873F3" w14:textId="77777777" w:rsidR="0052202E" w:rsidRDefault="0052202E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5008D" w14:textId="77777777" w:rsidR="0052202E" w:rsidRDefault="0052202E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</w:rPr>
            </w:pPr>
          </w:p>
          <w:p w14:paraId="505301CE" w14:textId="77777777" w:rsidR="0052202E" w:rsidRDefault="006E778A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C</w:t>
            </w:r>
          </w:p>
          <w:p w14:paraId="1B791AD9" w14:textId="77777777" w:rsidR="0052202E" w:rsidRDefault="006E778A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UMIE:</w:t>
            </w:r>
          </w:p>
          <w:p w14:paraId="1007B699" w14:textId="77777777" w:rsidR="0052202E" w:rsidRDefault="0052202E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4D52A" w14:textId="77777777" w:rsidR="0052202E" w:rsidRDefault="0052202E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</w:rPr>
            </w:pPr>
          </w:p>
          <w:p w14:paraId="55A26DF8" w14:textId="77777777" w:rsidR="0052202E" w:rsidRDefault="006E778A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D</w:t>
            </w:r>
          </w:p>
          <w:p w14:paraId="5361A865" w14:textId="77777777" w:rsidR="0052202E" w:rsidRDefault="006E778A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UMIE:</w:t>
            </w:r>
          </w:p>
          <w:p w14:paraId="64861AB5" w14:textId="77777777" w:rsidR="0052202E" w:rsidRDefault="0052202E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</w:p>
        </w:tc>
      </w:tr>
      <w:tr w:rsidR="0052202E" w14:paraId="6E83262D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8F34B" w14:textId="77777777" w:rsidR="0052202E" w:rsidRDefault="006E778A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I</w:t>
            </w:r>
          </w:p>
          <w:p w14:paraId="6CAA4E46" w14:textId="77777777" w:rsidR="0052202E" w:rsidRDefault="006E778A">
            <w:pPr>
              <w:pStyle w:val="Standard"/>
              <w:tabs>
                <w:tab w:val="left" w:pos="1422"/>
              </w:tabs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LICZBY NATURALNE I UŁAMKI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9BEF3" w14:textId="77777777" w:rsidR="0052202E" w:rsidRDefault="0052202E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2B6F634B" w14:textId="77777777" w:rsidR="0052202E" w:rsidRDefault="0052202E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6B41071D" w14:textId="77777777" w:rsidR="0052202E" w:rsidRDefault="0052202E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38BADFB1" w14:textId="77777777" w:rsidR="0052202E" w:rsidRDefault="0052202E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46263" w14:textId="77777777" w:rsidR="0052202E" w:rsidRDefault="0052202E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32DF6F0B" w14:textId="77777777" w:rsidR="0052202E" w:rsidRDefault="0052202E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3D53C" w14:textId="77777777" w:rsidR="0052202E" w:rsidRDefault="006E778A">
            <w:pPr>
              <w:pStyle w:val="Standard"/>
              <w:ind w:firstLine="12"/>
            </w:pPr>
            <w:r>
              <w:rPr>
                <w:rFonts w:ascii="Amiri" w:hAnsi="Amiri" w:cs="Arial"/>
                <w:sz w:val="20"/>
                <w:szCs w:val="20"/>
              </w:rPr>
              <w:t>• obliczyć wartość wyrażenia arytmetycznego zawierającego działania na liczbach naturalnych i ułamkach dziesiętnych (R)</w:t>
            </w:r>
          </w:p>
          <w:p w14:paraId="4E082946" w14:textId="77777777" w:rsidR="0052202E" w:rsidRDefault="006E778A">
            <w:pPr>
              <w:pStyle w:val="Standard"/>
              <w:ind w:firstLine="12"/>
            </w:pPr>
            <w:r>
              <w:rPr>
                <w:rFonts w:ascii="Amiri" w:hAnsi="Amiri" w:cs="Arial"/>
                <w:sz w:val="20"/>
                <w:szCs w:val="20"/>
              </w:rPr>
              <w:t xml:space="preserve">• szacować wartości wyrażeń </w:t>
            </w:r>
            <w:r>
              <w:rPr>
                <w:rFonts w:ascii="Amiri" w:hAnsi="Amiri" w:cs="Arial"/>
                <w:sz w:val="20"/>
                <w:szCs w:val="20"/>
              </w:rPr>
              <w:t>arytmetycznych (R)</w:t>
            </w:r>
          </w:p>
          <w:p w14:paraId="2A245166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z zastosowaniem działań na liczbach naturalnych i ułamkach dziesiętnych (R)</w:t>
            </w:r>
          </w:p>
          <w:p w14:paraId="4E539045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t>• zapisać liczbę w postaci potęgi liczby10 (R)</w:t>
            </w:r>
          </w:p>
          <w:p w14:paraId="76D27537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podnosić do kwadratu i sześcianu:</w:t>
            </w:r>
          </w:p>
          <w:p w14:paraId="02E7AA22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liczby mieszane (R-D)</w:t>
            </w:r>
          </w:p>
          <w:p w14:paraId="0C76843D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obliczyć wartość </w:t>
            </w:r>
            <w:r>
              <w:rPr>
                <w:rFonts w:ascii="Amiri" w:hAnsi="Amiri" w:cs="Arial"/>
                <w:sz w:val="20"/>
                <w:szCs w:val="20"/>
              </w:rPr>
              <w:t>wyrażenia arytmetycznego zawierającego 4 działania oraz potęgowanie ułamków zwykłych (R)</w:t>
            </w:r>
          </w:p>
          <w:p w14:paraId="39BBE03F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związane z działaniami na ułamkach zwykłych i dziesiętnych (R)</w:t>
            </w:r>
          </w:p>
          <w:p w14:paraId="77969150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porównać rozwinięcia dziesiętne liczb zapisanych w skróconej postaci (R-D</w:t>
            </w:r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14:paraId="6651A312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porównać liczby wymierne dodatnie (R-D)</w:t>
            </w:r>
          </w:p>
          <w:p w14:paraId="64E9D0DD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porządkować liczby wymierne dodatnie (R-D)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E9AA1" w14:textId="77777777" w:rsidR="0052202E" w:rsidRDefault="006E778A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obliczyć wartość ułamka piętrowego (R-D)</w:t>
            </w:r>
          </w:p>
          <w:p w14:paraId="5A7F055A" w14:textId="77777777" w:rsidR="0052202E" w:rsidRDefault="006E778A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obliczyć wartość wyrażenia arytmetycznego zawierającego działania na liczbach wymiernych dodatnich (R-W)</w:t>
            </w:r>
          </w:p>
          <w:p w14:paraId="55FD3911" w14:textId="77777777" w:rsidR="0052202E" w:rsidRDefault="0052202E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</w:rPr>
            </w:pPr>
          </w:p>
        </w:tc>
      </w:tr>
      <w:tr w:rsidR="0052202E" w14:paraId="2A838846" w14:textId="7777777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C86DB" w14:textId="77777777" w:rsidR="0052202E" w:rsidRDefault="006E778A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II</w:t>
            </w:r>
          </w:p>
          <w:p w14:paraId="50AE58CC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FIGURY NA </w:t>
            </w:r>
            <w:r>
              <w:rPr>
                <w:rFonts w:ascii="Amiri" w:hAnsi="Amiri" w:cs="Arial"/>
                <w:sz w:val="20"/>
                <w:szCs w:val="20"/>
              </w:rPr>
              <w:t>PŁASZCZYŹNIE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170C3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wzajemne położenie:</w:t>
            </w:r>
          </w:p>
          <w:p w14:paraId="259FBCD6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prostej i okręgu (R),</w:t>
            </w:r>
          </w:p>
          <w:p w14:paraId="7C1C28F8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okręgów (R)</w:t>
            </w:r>
          </w:p>
          <w:p w14:paraId="5F5C9A05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podział kątów</w:t>
            </w:r>
          </w:p>
          <w:p w14:paraId="7E8D8941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ze względu na miarę:</w:t>
            </w:r>
          </w:p>
          <w:p w14:paraId="16D781D8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wypukły, wklęsły (R)</w:t>
            </w:r>
          </w:p>
          <w:p w14:paraId="649CFF6D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podział kątów ze względu na położenie:</w:t>
            </w:r>
          </w:p>
          <w:p w14:paraId="75FFEF22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odpowiadające, naprzemianległe (R)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5D2D3" w14:textId="77777777" w:rsidR="0052202E" w:rsidRDefault="0052202E">
            <w:pPr>
              <w:pStyle w:val="Bezodstpw"/>
              <w:snapToGrid w:val="0"/>
              <w:rPr>
                <w:rFonts w:ascii="Amiri" w:hAnsi="Amiri" w:cs="Arial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5E304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rozwiązać zadanie </w:t>
            </w:r>
            <w:r>
              <w:rPr>
                <w:rFonts w:ascii="Amiri" w:hAnsi="Amiri" w:cs="Arial"/>
                <w:sz w:val="20"/>
                <w:szCs w:val="20"/>
              </w:rPr>
              <w:t>konstrukcyjne związane z konstrukcją trójkąta o danych bokach (R)</w:t>
            </w:r>
          </w:p>
          <w:p w14:paraId="2212B565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skonstruować kopię czworokąta (R)</w:t>
            </w:r>
          </w:p>
          <w:p w14:paraId="42C5AC39" w14:textId="77777777" w:rsidR="0052202E" w:rsidRDefault="006E778A">
            <w:pPr>
              <w:pStyle w:val="Standard"/>
              <w:ind w:right="-108"/>
            </w:pPr>
            <w:r>
              <w:rPr>
                <w:rFonts w:ascii="Amiri" w:hAnsi="Amiri" w:cs="Arial"/>
                <w:sz w:val="20"/>
                <w:szCs w:val="20"/>
              </w:rPr>
              <w:t>• obliczyć brakujące miary kątów odpowiadających, naprzemianległych (R)</w:t>
            </w:r>
          </w:p>
          <w:p w14:paraId="346CD9F4" w14:textId="77777777" w:rsidR="0052202E" w:rsidRDefault="006E778A">
            <w:pPr>
              <w:pStyle w:val="Standard"/>
              <w:ind w:right="-108"/>
            </w:pPr>
            <w:r>
              <w:rPr>
                <w:rFonts w:ascii="Amiri" w:hAnsi="Amiri" w:cs="Arial"/>
                <w:sz w:val="20"/>
                <w:szCs w:val="20"/>
              </w:rPr>
              <w:t>• obliczyć brakujące miary kątów trójkąta lub czworokąta na rysunku z wykorzystani</w:t>
            </w:r>
            <w:r>
              <w:rPr>
                <w:rFonts w:ascii="Amiri" w:hAnsi="Amiri" w:cs="Arial"/>
                <w:sz w:val="20"/>
                <w:szCs w:val="20"/>
              </w:rPr>
              <w:t>em miar kątów przyległych, wierzchołkowych, naprzemianległych, odpowiadających oraz własności trójkątów lub czworokątów (R)</w:t>
            </w:r>
          </w:p>
          <w:p w14:paraId="4EF237E9" w14:textId="77777777" w:rsidR="0052202E" w:rsidRDefault="0052202E">
            <w:pPr>
              <w:pStyle w:val="Standard"/>
              <w:ind w:right="-108"/>
              <w:rPr>
                <w:rFonts w:ascii="Amiri" w:hAnsi="Amiri" w:cs="Arial"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7D06B" w14:textId="77777777" w:rsidR="0052202E" w:rsidRDefault="006E778A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 związane z obwodem trójkąta (R-W)</w:t>
            </w:r>
          </w:p>
          <w:p w14:paraId="6CE36C7D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rozwiązać nietypowe zadanie tekstowe związane z obwodem </w:t>
            </w:r>
            <w:r>
              <w:rPr>
                <w:rFonts w:ascii="Amiri" w:hAnsi="Amiri" w:cs="Arial"/>
                <w:sz w:val="20"/>
                <w:szCs w:val="20"/>
              </w:rPr>
              <w:t>wielokąta (R-W)</w:t>
            </w:r>
          </w:p>
          <w:p w14:paraId="6BC5EC85" w14:textId="77777777" w:rsidR="0052202E" w:rsidRDefault="006E778A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skonstruować równoległobok, znając dwa boki i przekątną (R)</w:t>
            </w:r>
          </w:p>
          <w:p w14:paraId="230FA6ED" w14:textId="77777777" w:rsidR="0052202E" w:rsidRDefault="0052202E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</w:rPr>
            </w:pPr>
          </w:p>
        </w:tc>
      </w:tr>
      <w:tr w:rsidR="0052202E" w14:paraId="35F61A2C" w14:textId="7777777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FA56C" w14:textId="77777777" w:rsidR="0052202E" w:rsidRDefault="006E778A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 xml:space="preserve">III  </w:t>
            </w:r>
          </w:p>
          <w:p w14:paraId="5A49D85B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LICZBY NA CO DZIEŃ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DF6C5" w14:textId="77777777" w:rsidR="0052202E" w:rsidRDefault="006E778A">
            <w:pPr>
              <w:pStyle w:val="Bezodstpw"/>
            </w:pPr>
            <w:r>
              <w:rPr>
                <w:rFonts w:ascii="Amiri" w:hAnsi="Amiri"/>
                <w:sz w:val="20"/>
                <w:szCs w:val="20"/>
              </w:rPr>
              <w:t xml:space="preserve"> </w:t>
            </w:r>
            <w:r>
              <w:rPr>
                <w:rFonts w:ascii="Amiri" w:hAnsi="Amiri" w:cs="Arial"/>
                <w:sz w:val="20"/>
                <w:szCs w:val="20"/>
              </w:rPr>
              <w:t>• funkcje klawiszy pamięci kalkulatora (R)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0C9FE" w14:textId="77777777" w:rsidR="0052202E" w:rsidRDefault="0052202E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1A81FABB" w14:textId="77777777" w:rsidR="0052202E" w:rsidRDefault="0052202E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C8951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zaokrąglić liczbę zaznaczoną na osi liczbowej (R)</w:t>
            </w:r>
          </w:p>
          <w:p w14:paraId="4FAC9070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wskazać liczby o podanym zaokrągleniu (R)</w:t>
            </w:r>
          </w:p>
          <w:p w14:paraId="2A2DF261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Amiri" w:hAnsi="Amiri" w:cs="Arial"/>
                <w:sz w:val="20"/>
                <w:szCs w:val="20"/>
              </w:rPr>
              <w:t>zaokrąglić liczbę po zamianie jednostek (R)</w:t>
            </w:r>
          </w:p>
          <w:p w14:paraId="3FB836F9" w14:textId="77777777" w:rsidR="0052202E" w:rsidRDefault="0052202E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1921D017" w14:textId="77777777" w:rsidR="0052202E" w:rsidRDefault="0052202E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8CFD5" w14:textId="77777777" w:rsidR="0052202E" w:rsidRDefault="006E778A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porównać informacje oczytane z dwóch wykresów (R-W)</w:t>
            </w:r>
          </w:p>
          <w:p w14:paraId="3B89F12D" w14:textId="77777777" w:rsidR="0052202E" w:rsidRDefault="0052202E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</w:rPr>
            </w:pPr>
          </w:p>
        </w:tc>
      </w:tr>
      <w:tr w:rsidR="0052202E" w14:paraId="6A9ABECB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6E71F" w14:textId="77777777" w:rsidR="0052202E" w:rsidRDefault="006E778A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IV</w:t>
            </w:r>
          </w:p>
          <w:p w14:paraId="49ED61A2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PRĘDKOŚĆ, DROGA, CZAS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767BB" w14:textId="77777777" w:rsidR="0052202E" w:rsidRDefault="0052202E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34FA5" w14:textId="77777777" w:rsidR="0052202E" w:rsidRDefault="0052202E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33731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związane z obliczaniem czasu (R)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9533A" w14:textId="77777777" w:rsidR="0052202E" w:rsidRDefault="006E778A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 xml:space="preserve">• rozwiązać nietypowe zadanie tekstowe związane z </w:t>
            </w:r>
            <w:r>
              <w:rPr>
                <w:rFonts w:ascii="Amiri" w:hAnsi="Amiri" w:cs="Arial"/>
                <w:sz w:val="20"/>
                <w:szCs w:val="20"/>
              </w:rPr>
              <w:t>obliczaniem prędkości (R-W)</w:t>
            </w:r>
          </w:p>
        </w:tc>
      </w:tr>
      <w:tr w:rsidR="0052202E" w14:paraId="24611CA5" w14:textId="7777777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67312" w14:textId="77777777" w:rsidR="0052202E" w:rsidRDefault="006E778A">
            <w:pPr>
              <w:pStyle w:val="Standard"/>
              <w:autoSpaceDE w:val="0"/>
            </w:pPr>
            <w:r>
              <w:rPr>
                <w:rFonts w:ascii="Amiri" w:hAnsi="Amiri"/>
                <w:sz w:val="20"/>
                <w:szCs w:val="20"/>
              </w:rPr>
              <w:t xml:space="preserve">V                    </w:t>
            </w:r>
            <w:r>
              <w:rPr>
                <w:rFonts w:ascii="Amiri" w:hAnsi="Amiri" w:cs="Arial"/>
                <w:sz w:val="20"/>
                <w:szCs w:val="20"/>
              </w:rPr>
              <w:t>POLA WIELOKĄTÓW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96703" w14:textId="77777777" w:rsidR="0052202E" w:rsidRDefault="0052202E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1A008" w14:textId="77777777" w:rsidR="0052202E" w:rsidRDefault="0052202E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50063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obliczyć wysokości trójkąta, znając długość podstawy, na którą opuszczona jest ta wysokość i pole trójkąta (R-D)</w:t>
            </w:r>
          </w:p>
          <w:p w14:paraId="634CB99E" w14:textId="77777777" w:rsidR="0052202E" w:rsidRDefault="0052202E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1179D292" w14:textId="77777777" w:rsidR="0052202E" w:rsidRDefault="0052202E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FDB4C" w14:textId="77777777" w:rsidR="0052202E" w:rsidRDefault="006E778A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obliczyć pole figury jako sumę lub różnicę pól prostokątów (R-D)</w:t>
            </w:r>
          </w:p>
          <w:p w14:paraId="6EDCA52F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</w:t>
            </w:r>
            <w:r>
              <w:rPr>
                <w:rFonts w:ascii="Amiri" w:hAnsi="Amiri" w:cs="Arial"/>
                <w:sz w:val="20"/>
                <w:szCs w:val="20"/>
              </w:rPr>
              <w:t>narysować równoległobok o polu równym polu danego czworokąta (R-D)</w:t>
            </w:r>
          </w:p>
          <w:p w14:paraId="21B9ED38" w14:textId="77777777" w:rsidR="0052202E" w:rsidRDefault="006E778A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obliczyć długość przekątnej rombu, znając jego pole i długość drugiej przekątnej (R)</w:t>
            </w:r>
          </w:p>
          <w:p w14:paraId="74CE3B9B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podzielić trójkąt na części o równych polach (R-D)</w:t>
            </w:r>
          </w:p>
          <w:p w14:paraId="26D1A757" w14:textId="77777777" w:rsidR="0052202E" w:rsidRDefault="006E778A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 xml:space="preserve">• obliczyć pole figury jako sumę lub różnicę pól </w:t>
            </w:r>
            <w:r>
              <w:rPr>
                <w:rFonts w:ascii="Amiri" w:hAnsi="Amiri" w:cs="Arial"/>
                <w:sz w:val="20"/>
                <w:szCs w:val="20"/>
              </w:rPr>
              <w:t>trójkątów i czworokątów (R-W)</w:t>
            </w:r>
          </w:p>
          <w:p w14:paraId="540D7C29" w14:textId="77777777" w:rsidR="0052202E" w:rsidRDefault="006E778A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obliczyć pole figury jako sumę lub różnicę pól znanych wielokątów (R-W)</w:t>
            </w:r>
          </w:p>
        </w:tc>
      </w:tr>
      <w:tr w:rsidR="0052202E" w14:paraId="55D88373" w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4A10F" w14:textId="77777777" w:rsidR="0052202E" w:rsidRDefault="006E778A">
            <w:pPr>
              <w:pStyle w:val="Standard"/>
              <w:autoSpaceDE w:val="0"/>
            </w:pPr>
            <w:r>
              <w:rPr>
                <w:rFonts w:ascii="Amiri" w:hAnsi="Amiri"/>
                <w:sz w:val="20"/>
                <w:szCs w:val="20"/>
              </w:rPr>
              <w:t xml:space="preserve">VI        </w:t>
            </w:r>
            <w:r>
              <w:rPr>
                <w:rFonts w:ascii="Amiri" w:hAnsi="Amiri" w:cs="Arial"/>
                <w:color w:val="000000"/>
                <w:sz w:val="20"/>
                <w:szCs w:val="20"/>
              </w:rPr>
              <w:t>PROCENTY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3A25A" w14:textId="77777777" w:rsidR="0052202E" w:rsidRDefault="0052202E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831BC" w14:textId="77777777" w:rsidR="0052202E" w:rsidRDefault="0052202E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6488C75F" w14:textId="77777777" w:rsidR="0052202E" w:rsidRDefault="0052202E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56BB0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t>• rozwiązać zadanie tekstowe związane z obliczaniem liczby na podstawie danego jej procentu (R)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13985" w14:textId="77777777" w:rsidR="0052202E" w:rsidRDefault="0052202E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</w:tc>
      </w:tr>
      <w:tr w:rsidR="0052202E" w14:paraId="05413B1E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7AE56" w14:textId="77777777" w:rsidR="0052202E" w:rsidRDefault="006E778A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VII</w:t>
            </w:r>
          </w:p>
          <w:p w14:paraId="69281818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LICZBY DODATNIE I </w:t>
            </w:r>
            <w:r>
              <w:rPr>
                <w:rFonts w:ascii="Amiri" w:hAnsi="Amiri" w:cs="Arial"/>
                <w:sz w:val="20"/>
                <w:szCs w:val="20"/>
              </w:rPr>
              <w:t>LICZBY UJEMNE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13E7D" w14:textId="77777777" w:rsidR="0052202E" w:rsidRDefault="0052202E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76371F38" w14:textId="77777777" w:rsidR="0052202E" w:rsidRDefault="0052202E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3BB59111" w14:textId="77777777" w:rsidR="0052202E" w:rsidRDefault="0052202E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B1E67" w14:textId="77777777" w:rsidR="0052202E" w:rsidRDefault="0052202E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A3E77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podać, ile liczb spełnia podany warunek (R)</w:t>
            </w:r>
          </w:p>
          <w:p w14:paraId="24DB4E66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obliczyć sumę wieloskładnikową (R)</w:t>
            </w:r>
          </w:p>
          <w:p w14:paraId="0C5B5981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ustalić znak wyrażenia arytmetycznego zawierającego kilka liczb wymiernych (R)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5510D" w14:textId="77777777" w:rsidR="0052202E" w:rsidRDefault="006E778A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 xml:space="preserve">• rozwiązać nietypowe zadanie tekstowe związane z dodawaniem i </w:t>
            </w:r>
            <w:r>
              <w:rPr>
                <w:rFonts w:ascii="Amiri" w:hAnsi="Amiri" w:cs="Arial"/>
                <w:sz w:val="20"/>
                <w:szCs w:val="20"/>
              </w:rPr>
              <w:t>odejmowaniem liczb wymiernych (R-W)</w:t>
            </w:r>
          </w:p>
          <w:p w14:paraId="4083397D" w14:textId="77777777" w:rsidR="0052202E" w:rsidRDefault="006E778A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obliczyć potęgę liczby wymiernej (R)</w:t>
            </w:r>
          </w:p>
        </w:tc>
      </w:tr>
      <w:tr w:rsidR="0052202E" w14:paraId="5F74A483" w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5A50C" w14:textId="77777777" w:rsidR="0052202E" w:rsidRDefault="006E778A">
            <w:pPr>
              <w:pStyle w:val="Standard"/>
              <w:autoSpaceDE w:val="0"/>
            </w:pPr>
            <w:r>
              <w:rPr>
                <w:rFonts w:ascii="Amiri" w:hAnsi="Amiri"/>
                <w:sz w:val="20"/>
                <w:szCs w:val="20"/>
              </w:rPr>
              <w:lastRenderedPageBreak/>
              <w:t xml:space="preserve">VIII      </w:t>
            </w:r>
            <w:r>
              <w:rPr>
                <w:rFonts w:ascii="Amiri" w:hAnsi="Amiri" w:cs="Arial"/>
                <w:sz w:val="20"/>
                <w:szCs w:val="20"/>
              </w:rPr>
              <w:t>WYRAŻENIA ALGEBRAICZNE I RÓWNANIA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98B36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metodę równań równoważnych (R)</w:t>
            </w:r>
          </w:p>
          <w:p w14:paraId="0AFE65E5" w14:textId="77777777" w:rsidR="0052202E" w:rsidRDefault="0052202E">
            <w:pPr>
              <w:pStyle w:val="Standard"/>
              <w:autoSpaceDE w:val="0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7BC69" w14:textId="77777777" w:rsidR="0052202E" w:rsidRDefault="006E778A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metodę równań równoważnych (R)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3E727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rozwiązać zadanie tekstowe związane z obliczaniem wartości wyrażeń </w:t>
            </w:r>
            <w:r>
              <w:rPr>
                <w:rFonts w:ascii="Amiri" w:hAnsi="Amiri" w:cs="Arial"/>
                <w:sz w:val="20"/>
                <w:szCs w:val="20"/>
              </w:rPr>
              <w:t>(R)</w:t>
            </w:r>
          </w:p>
          <w:p w14:paraId="3067A94C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związane z prostymi przekształceniami algebraicznymi (R)</w:t>
            </w:r>
          </w:p>
          <w:p w14:paraId="13D69231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równanie z przekształcaniem wyrażeń (R-D)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32384" w14:textId="77777777" w:rsidR="0052202E" w:rsidRDefault="006E778A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 xml:space="preserve">• podać przykład wyrażenia algebraicznego przyjmującego określoną wartość dla danych wartości </w:t>
            </w:r>
            <w:r>
              <w:rPr>
                <w:rFonts w:ascii="Amiri" w:hAnsi="Amiri" w:cs="Arial"/>
                <w:sz w:val="20"/>
                <w:szCs w:val="20"/>
              </w:rPr>
              <w:t>występujących w nim niewiadomych (R-W)</w:t>
            </w:r>
          </w:p>
          <w:p w14:paraId="58663DE4" w14:textId="77777777" w:rsidR="0052202E" w:rsidRDefault="006E778A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przyporządkować równanie do podanego zdania (R-D)</w:t>
            </w:r>
          </w:p>
          <w:p w14:paraId="656143D8" w14:textId="77777777" w:rsidR="0052202E" w:rsidRDefault="006E778A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uzupełnić równanie tak, aby spełniała je podana liczba (R)</w:t>
            </w:r>
          </w:p>
        </w:tc>
      </w:tr>
      <w:tr w:rsidR="0052202E" w14:paraId="4D6BEF56" w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816C6" w14:textId="77777777" w:rsidR="0052202E" w:rsidRDefault="006E778A">
            <w:pPr>
              <w:pStyle w:val="Standard"/>
              <w:autoSpaceDE w:val="0"/>
            </w:pPr>
            <w:r>
              <w:rPr>
                <w:rFonts w:ascii="Amiri" w:hAnsi="Amiri"/>
                <w:sz w:val="20"/>
                <w:szCs w:val="20"/>
              </w:rPr>
              <w:t xml:space="preserve">IX               </w:t>
            </w:r>
            <w:r>
              <w:rPr>
                <w:rFonts w:ascii="Amiri" w:hAnsi="Amiri" w:cs="Arial"/>
                <w:sz w:val="20"/>
                <w:szCs w:val="20"/>
              </w:rPr>
              <w:t xml:space="preserve">FIGURY </w:t>
            </w:r>
            <w:r>
              <w:rPr>
                <w:rFonts w:ascii="Amiri" w:hAnsi="Amiri" w:cs="Arial"/>
                <w:sz w:val="18"/>
                <w:szCs w:val="18"/>
              </w:rPr>
              <w:t>PRZESTRZENNE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E73F6" w14:textId="77777777" w:rsidR="0052202E" w:rsidRDefault="006E778A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pojęcie czworościanu foremnego (R)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36987" w14:textId="77777777" w:rsidR="0052202E" w:rsidRDefault="0052202E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42C9F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rysować rzut </w:t>
            </w:r>
            <w:r>
              <w:rPr>
                <w:rFonts w:ascii="Amiri" w:hAnsi="Amiri" w:cs="Arial"/>
                <w:sz w:val="20"/>
                <w:szCs w:val="20"/>
              </w:rPr>
              <w:t>równoległy ostrosłupa (R)</w:t>
            </w: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09BAA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określić cechy bryły powstałej ze sklejenia kilku znanych brył (R-D)</w:t>
            </w:r>
          </w:p>
          <w:p w14:paraId="2AA0A2AC" w14:textId="77777777" w:rsidR="0052202E" w:rsidRDefault="006E778A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 nawiązujące do elementów budowy danej bryły (R-W)</w:t>
            </w:r>
          </w:p>
          <w:p w14:paraId="6F8D791F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dotyczące długości krawędzi prostopadłośc</w:t>
            </w:r>
            <w:r>
              <w:rPr>
                <w:rFonts w:ascii="Amiri" w:hAnsi="Amiri" w:cs="Arial"/>
                <w:sz w:val="20"/>
                <w:szCs w:val="20"/>
              </w:rPr>
              <w:t xml:space="preserve">ianu </w:t>
            </w:r>
            <w:proofErr w:type="gramStart"/>
            <w:r>
              <w:rPr>
                <w:rFonts w:ascii="Amiri" w:hAnsi="Amiri" w:cs="Arial"/>
                <w:sz w:val="20"/>
                <w:szCs w:val="20"/>
              </w:rPr>
              <w:t>i  sześcianu</w:t>
            </w:r>
            <w:proofErr w:type="gramEnd"/>
            <w:r>
              <w:rPr>
                <w:rFonts w:ascii="Amiri" w:hAnsi="Amiri" w:cs="Arial"/>
                <w:sz w:val="20"/>
                <w:szCs w:val="20"/>
              </w:rPr>
              <w:t xml:space="preserve"> (R-D)  </w:t>
            </w:r>
          </w:p>
          <w:p w14:paraId="216C95E5" w14:textId="77777777" w:rsidR="0052202E" w:rsidRDefault="006E778A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dotyczące pola powierzchni prostopadłościanu złożonego     z kilku sześcianów (R-D)</w:t>
            </w:r>
          </w:p>
          <w:p w14:paraId="5DBF40F1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obliczyć pole powierzchni całkowitej ostrosłupa</w:t>
            </w:r>
          </w:p>
          <w:p w14:paraId="0D2B33B9" w14:textId="77777777" w:rsidR="0052202E" w:rsidRDefault="006E778A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- na podstawie narysowanej siatki (R)</w:t>
            </w:r>
          </w:p>
        </w:tc>
      </w:tr>
    </w:tbl>
    <w:p w14:paraId="40C999BF" w14:textId="77777777" w:rsidR="0052202E" w:rsidRDefault="0052202E">
      <w:pPr>
        <w:pStyle w:val="Standard"/>
        <w:rPr>
          <w:rFonts w:ascii="Amiri" w:hAnsi="Amiri"/>
          <w:b/>
          <w:i/>
          <w:iCs/>
          <w:sz w:val="20"/>
          <w:szCs w:val="20"/>
        </w:rPr>
      </w:pPr>
    </w:p>
    <w:p w14:paraId="111C169F" w14:textId="77777777" w:rsidR="0052202E" w:rsidRDefault="0052202E">
      <w:pPr>
        <w:pStyle w:val="Bezodstpw"/>
        <w:rPr>
          <w:rFonts w:ascii="Amiri" w:hAnsi="Amiri"/>
          <w:i/>
          <w:iCs/>
          <w:sz w:val="20"/>
          <w:szCs w:val="20"/>
        </w:rPr>
      </w:pPr>
    </w:p>
    <w:p w14:paraId="7D9C8A41" w14:textId="77777777" w:rsidR="0052202E" w:rsidRDefault="006E778A">
      <w:pPr>
        <w:pStyle w:val="Bezodstpw"/>
        <w:pageBreakBefore/>
      </w:pPr>
      <w:proofErr w:type="gramStart"/>
      <w:r>
        <w:rPr>
          <w:rFonts w:ascii="Amiri" w:eastAsia="Calibri" w:hAnsi="Amiri"/>
          <w:b/>
          <w:sz w:val="20"/>
          <w:szCs w:val="20"/>
          <w:u w:val="single"/>
        </w:rPr>
        <w:lastRenderedPageBreak/>
        <w:t>Wymagania  na</w:t>
      </w:r>
      <w:proofErr w:type="gramEnd"/>
      <w:r>
        <w:rPr>
          <w:rFonts w:ascii="Amiri" w:eastAsia="Calibri" w:hAnsi="Amiri"/>
          <w:b/>
          <w:sz w:val="20"/>
          <w:szCs w:val="20"/>
          <w:u w:val="single"/>
        </w:rPr>
        <w:t xml:space="preserve"> ocenę </w:t>
      </w:r>
      <w:r>
        <w:rPr>
          <w:rFonts w:ascii="Amiri" w:eastAsia="Calibri" w:hAnsi="Amiri"/>
          <w:b/>
          <w:sz w:val="20"/>
          <w:szCs w:val="20"/>
          <w:u w:val="single"/>
        </w:rPr>
        <w:t xml:space="preserve">bardzo dobrą </w:t>
      </w:r>
      <w:r>
        <w:rPr>
          <w:rFonts w:ascii="Amiri" w:hAnsi="Amiri"/>
          <w:b/>
          <w:sz w:val="20"/>
          <w:szCs w:val="20"/>
          <w:u w:val="single"/>
        </w:rPr>
        <w:t>(5)</w:t>
      </w:r>
    </w:p>
    <w:p w14:paraId="7970DE2A" w14:textId="77777777" w:rsidR="0052202E" w:rsidRDefault="006E778A">
      <w:pPr>
        <w:pStyle w:val="Standard"/>
        <w:autoSpaceDE w:val="0"/>
        <w:spacing w:after="0" w:line="240" w:lineRule="auto"/>
        <w:rPr>
          <w:rFonts w:ascii="Amiri" w:hAnsi="Amiri" w:cs="CentSchbookEU-Normal, 'Times Ne"/>
          <w:color w:val="000000"/>
          <w:sz w:val="20"/>
          <w:szCs w:val="20"/>
        </w:rPr>
      </w:pPr>
      <w:r>
        <w:rPr>
          <w:rFonts w:ascii="Amiri" w:hAnsi="Amiri" w:cs="CentSchbookEU-Normal, 'Times Ne"/>
          <w:color w:val="000000"/>
          <w:sz w:val="20"/>
          <w:szCs w:val="20"/>
        </w:rPr>
        <w:t>obejmują wiadomości i umiejętności złożone, o wyższym stopniu trudności, wykorzystywane do rozwiązywania zadań problemowych.</w:t>
      </w:r>
    </w:p>
    <w:p w14:paraId="7A07E984" w14:textId="77777777" w:rsidR="0052202E" w:rsidRDefault="0052202E">
      <w:pPr>
        <w:pStyle w:val="Bezodstpw"/>
        <w:rPr>
          <w:rFonts w:ascii="Amiri" w:hAnsi="Amiri" w:cs="CentSchbookEU-Normal, 'Times Ne"/>
          <w:b/>
          <w:color w:val="000000"/>
          <w:sz w:val="20"/>
          <w:szCs w:val="20"/>
        </w:rPr>
      </w:pPr>
    </w:p>
    <w:p w14:paraId="1C965B53" w14:textId="77777777" w:rsidR="0052202E" w:rsidRDefault="006E778A">
      <w:pPr>
        <w:pStyle w:val="Bezodstpw"/>
        <w:rPr>
          <w:rFonts w:ascii="Amiri" w:hAnsi="Amiri"/>
          <w:sz w:val="20"/>
          <w:szCs w:val="20"/>
        </w:rPr>
      </w:pPr>
      <w:r>
        <w:rPr>
          <w:rFonts w:ascii="Amiri" w:hAnsi="Amiri"/>
          <w:sz w:val="20"/>
          <w:szCs w:val="20"/>
        </w:rPr>
        <w:t>Uczeń (oprócz spełnienia wymagań na ocenę dopuszczającą, dostateczną, dobrą):</w:t>
      </w:r>
    </w:p>
    <w:p w14:paraId="4F3A480F" w14:textId="77777777" w:rsidR="0052202E" w:rsidRDefault="0052202E">
      <w:pPr>
        <w:pStyle w:val="Bezodstpw"/>
        <w:rPr>
          <w:rFonts w:ascii="Amiri" w:hAnsi="Amiri"/>
          <w:i/>
          <w:iCs/>
          <w:sz w:val="20"/>
          <w:szCs w:val="20"/>
        </w:rPr>
      </w:pPr>
    </w:p>
    <w:tbl>
      <w:tblPr>
        <w:tblW w:w="14745" w:type="dxa"/>
        <w:tblInd w:w="-7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3113"/>
        <w:gridCol w:w="1485"/>
        <w:gridCol w:w="1530"/>
        <w:gridCol w:w="6915"/>
      </w:tblGrid>
      <w:tr w:rsidR="0052202E" w14:paraId="2017CF4D" w14:textId="77777777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B372D" w14:textId="77777777" w:rsidR="0052202E" w:rsidRDefault="0052202E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  <w:p w14:paraId="1FB07704" w14:textId="77777777" w:rsidR="0052202E" w:rsidRDefault="0052202E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4FD29ABC" w14:textId="77777777" w:rsidR="0052202E" w:rsidRDefault="006E778A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Dział programowy</w:t>
            </w:r>
          </w:p>
        </w:tc>
        <w:tc>
          <w:tcPr>
            <w:tcW w:w="13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706AC" w14:textId="77777777" w:rsidR="0052202E" w:rsidRDefault="006E778A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 xml:space="preserve">CELE </w:t>
            </w:r>
            <w:r>
              <w:rPr>
                <w:rFonts w:ascii="Amiri" w:hAnsi="Amiri"/>
                <w:sz w:val="20"/>
                <w:szCs w:val="20"/>
              </w:rPr>
              <w:t xml:space="preserve">KSZTAŁCENIA W UJĘCIU OPERACYJNYM </w:t>
            </w:r>
            <w:proofErr w:type="gramStart"/>
            <w:r>
              <w:rPr>
                <w:rFonts w:ascii="Amiri" w:hAnsi="Amiri"/>
                <w:sz w:val="20"/>
                <w:szCs w:val="20"/>
              </w:rPr>
              <w:t>WRAZ  Z</w:t>
            </w:r>
            <w:proofErr w:type="gramEnd"/>
            <w:r>
              <w:rPr>
                <w:rFonts w:ascii="Amiri" w:hAnsi="Amiri"/>
                <w:sz w:val="20"/>
                <w:szCs w:val="20"/>
              </w:rPr>
              <w:t xml:space="preserve"> OKREŚLENIEM WYMAGAŃ</w:t>
            </w:r>
          </w:p>
        </w:tc>
      </w:tr>
      <w:tr w:rsidR="0052202E" w14:paraId="7082E27B" w14:textId="77777777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87624" w14:textId="77777777" w:rsidR="0052202E" w:rsidRDefault="0052202E"/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9339F" w14:textId="77777777" w:rsidR="0052202E" w:rsidRDefault="0052202E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</w:rPr>
            </w:pPr>
          </w:p>
          <w:p w14:paraId="2D1E2DDC" w14:textId="77777777" w:rsidR="0052202E" w:rsidRDefault="006E778A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A</w:t>
            </w:r>
          </w:p>
          <w:p w14:paraId="79D21541" w14:textId="77777777" w:rsidR="0052202E" w:rsidRDefault="006E778A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ZNA: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651A2" w14:textId="77777777" w:rsidR="0052202E" w:rsidRDefault="0052202E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</w:rPr>
            </w:pPr>
          </w:p>
          <w:p w14:paraId="3AF6606F" w14:textId="77777777" w:rsidR="0052202E" w:rsidRDefault="006E778A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B</w:t>
            </w:r>
          </w:p>
          <w:p w14:paraId="18DE5F17" w14:textId="77777777" w:rsidR="0052202E" w:rsidRDefault="006E778A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ROZUMIE:</w:t>
            </w:r>
          </w:p>
          <w:p w14:paraId="25F2A3E3" w14:textId="77777777" w:rsidR="0052202E" w:rsidRDefault="0052202E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60D96" w14:textId="77777777" w:rsidR="0052202E" w:rsidRDefault="0052202E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</w:rPr>
            </w:pPr>
          </w:p>
          <w:p w14:paraId="79C41053" w14:textId="77777777" w:rsidR="0052202E" w:rsidRDefault="006E778A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C</w:t>
            </w:r>
          </w:p>
          <w:p w14:paraId="71B34260" w14:textId="77777777" w:rsidR="0052202E" w:rsidRDefault="006E778A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UMIE:</w:t>
            </w:r>
          </w:p>
          <w:p w14:paraId="05065164" w14:textId="77777777" w:rsidR="0052202E" w:rsidRDefault="0052202E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D2E30" w14:textId="77777777" w:rsidR="0052202E" w:rsidRDefault="0052202E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</w:rPr>
            </w:pPr>
          </w:p>
          <w:p w14:paraId="1D91BE82" w14:textId="77777777" w:rsidR="0052202E" w:rsidRDefault="006E778A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D</w:t>
            </w:r>
          </w:p>
          <w:p w14:paraId="7B46373F" w14:textId="77777777" w:rsidR="0052202E" w:rsidRDefault="006E778A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UMIE:</w:t>
            </w:r>
          </w:p>
          <w:p w14:paraId="4FC26AAA" w14:textId="77777777" w:rsidR="0052202E" w:rsidRDefault="0052202E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</w:p>
        </w:tc>
      </w:tr>
      <w:tr w:rsidR="0052202E" w14:paraId="636C2A53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78A02" w14:textId="77777777" w:rsidR="0052202E" w:rsidRDefault="006E778A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I</w:t>
            </w:r>
          </w:p>
          <w:p w14:paraId="35B65C59" w14:textId="77777777" w:rsidR="0052202E" w:rsidRDefault="006E778A">
            <w:pPr>
              <w:pStyle w:val="Standard"/>
              <w:tabs>
                <w:tab w:val="left" w:pos="1422"/>
              </w:tabs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LICZBY NATURALNE I UŁAMKI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19235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warunek konieczny zamiany ułamka zwykłego na ułamek </w:t>
            </w:r>
            <w:r>
              <w:rPr>
                <w:rFonts w:ascii="Amiri" w:hAnsi="Amiri" w:cs="Arial"/>
                <w:sz w:val="20"/>
                <w:szCs w:val="20"/>
              </w:rPr>
              <w:t>dziesiętny skończony (D)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2C6DB" w14:textId="77777777" w:rsidR="0052202E" w:rsidRDefault="0052202E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4DA3A3F6" w14:textId="77777777" w:rsidR="0052202E" w:rsidRDefault="0052202E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5FD7F" w14:textId="77777777" w:rsidR="0052202E" w:rsidRDefault="0052202E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A9E8B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tworzyć wyrażenia arytmetyczne na podstawie treści zadań i obliczać wartości tych wyrażeń (D-W)</w:t>
            </w:r>
          </w:p>
          <w:p w14:paraId="3251172F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obliczyć wartość wyrażenia arytmetycznego zawierającego działania na liczbach naturalnych i ułamkach dziesiętnych (D-W)</w:t>
            </w:r>
          </w:p>
          <w:p w14:paraId="6BF333FF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</w:t>
            </w:r>
            <w:r>
              <w:rPr>
                <w:rFonts w:ascii="Amiri" w:hAnsi="Amiri" w:cs="Arial"/>
                <w:sz w:val="20"/>
                <w:szCs w:val="20"/>
              </w:rPr>
              <w:t>rozwiązać zadanie tekstowe z zastosowaniem działań na liczbach naturalnych i ułamkach dziesiętnych (D-W)</w:t>
            </w:r>
          </w:p>
          <w:p w14:paraId="6C1EBA3D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 z zastosowaniem działań na liczbach naturalnych i ułamkach dziesiętnych (D-W)</w:t>
            </w:r>
          </w:p>
          <w:p w14:paraId="71DBB90F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t>• określić ostatnią cyfrę potęgi (</w:t>
            </w:r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t>D-W)</w:t>
            </w:r>
          </w:p>
          <w:p w14:paraId="15575AE1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t>• rozwiązać zadanie tekstowe związane z potęgami (D-W)</w:t>
            </w:r>
          </w:p>
          <w:p w14:paraId="534628E7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</w:t>
            </w:r>
          </w:p>
          <w:p w14:paraId="459C047A" w14:textId="77777777" w:rsidR="0052202E" w:rsidRDefault="006E778A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z zastosowaniem działań na ułamkach zwykłych (D-W)</w:t>
            </w:r>
          </w:p>
          <w:p w14:paraId="0D649F01" w14:textId="77777777" w:rsidR="0052202E" w:rsidRDefault="006E778A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 związane z działaniami na ułamkach zwykłych i dziesiętnych (D-W)</w:t>
            </w:r>
          </w:p>
          <w:p w14:paraId="6834A54E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Amiri" w:hAnsi="Amiri" w:cs="Arial"/>
                <w:sz w:val="20"/>
                <w:szCs w:val="20"/>
              </w:rPr>
              <w:t>określić rodzaj rozwinięcia dziesiętnego ułamka (D-W)</w:t>
            </w:r>
          </w:p>
          <w:p w14:paraId="46B6872A" w14:textId="77777777" w:rsidR="0052202E" w:rsidRDefault="006E778A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 związane z rozwinięciami dziesiętnymi ułamków zwykłych (D-W)</w:t>
            </w:r>
          </w:p>
        </w:tc>
      </w:tr>
      <w:tr w:rsidR="0052202E" w14:paraId="4B629720" w14:textId="7777777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0AAB6" w14:textId="77777777" w:rsidR="0052202E" w:rsidRDefault="006E778A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lastRenderedPageBreak/>
              <w:t>II</w:t>
            </w:r>
          </w:p>
          <w:p w14:paraId="79C1EBEB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FIGURY NA PŁASZCZYŹNIE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4947A" w14:textId="77777777" w:rsidR="0052202E" w:rsidRDefault="0052202E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0DAC5" w14:textId="77777777" w:rsidR="0052202E" w:rsidRDefault="0052202E">
            <w:pPr>
              <w:pStyle w:val="Bezodstpw"/>
              <w:snapToGrid w:val="0"/>
              <w:rPr>
                <w:rFonts w:ascii="Amiri" w:hAnsi="Amiri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5983A" w14:textId="77777777" w:rsidR="0052202E" w:rsidRDefault="0052202E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DA8B0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rozwiązać zadania konstrukcyjne związane z kreśleniem prostych </w:t>
            </w:r>
            <w:r>
              <w:rPr>
                <w:rFonts w:ascii="Amiri" w:hAnsi="Amiri" w:cs="Arial"/>
                <w:sz w:val="20"/>
                <w:szCs w:val="20"/>
              </w:rPr>
              <w:t>prostopadłych   i prostych równoległych (D-W)</w:t>
            </w:r>
          </w:p>
          <w:p w14:paraId="61BD2394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zadania tekstowe związane z kołem, okręgiem i innymi figurami (D-W)</w:t>
            </w:r>
          </w:p>
          <w:p w14:paraId="300AD516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wykorzystać przenoszenie odcinków w zadaniach konstrukcyjnych (D-W)</w:t>
            </w:r>
          </w:p>
          <w:p w14:paraId="2A9D6B2F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rozwiązać zadanie konstrukcyjne związane z </w:t>
            </w:r>
            <w:r>
              <w:rPr>
                <w:rFonts w:ascii="Amiri" w:hAnsi="Amiri" w:cs="Arial"/>
                <w:sz w:val="20"/>
                <w:szCs w:val="20"/>
              </w:rPr>
              <w:t>konstrukcją trójkąta o danych bokach (D-W)</w:t>
            </w:r>
          </w:p>
          <w:p w14:paraId="7425BAC5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skonstruować trapez równoramienny, znając jego podstawy i ramię (D-W)</w:t>
            </w:r>
          </w:p>
          <w:p w14:paraId="667B0975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zadanie związane z zegarem (D-W)</w:t>
            </w:r>
          </w:p>
          <w:p w14:paraId="1926AAF1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określić miarę kąta przyległego, wierzchołkowego, odpowiadającego, naprzemianległego na podsta</w:t>
            </w:r>
            <w:r>
              <w:rPr>
                <w:rFonts w:ascii="Amiri" w:hAnsi="Amiri" w:cs="Arial"/>
                <w:sz w:val="20"/>
                <w:szCs w:val="20"/>
              </w:rPr>
              <w:t>wie rysunku lub treści zadania (D-W)</w:t>
            </w:r>
          </w:p>
          <w:p w14:paraId="7B78A66E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obliczyć brakujące miary kątów trójkąta z wykorzystaniem miar kątów przyległych, wierzchołkowych, naprzemianległych, odpowiadających oraz sumy miar kątów wewnętrznych trójkąta (D-W)</w:t>
            </w:r>
          </w:p>
          <w:p w14:paraId="5E95C3B8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obliczyć brakujące miary kątów cz</w:t>
            </w:r>
            <w:r>
              <w:rPr>
                <w:rFonts w:ascii="Amiri" w:hAnsi="Amiri" w:cs="Arial"/>
                <w:sz w:val="20"/>
                <w:szCs w:val="20"/>
              </w:rPr>
              <w:t>worokąta na rysunku z wykorzystaniem miar kątów przyległych, wierzchołkowych, naprzemianległych, odpowiadających oraz własności czworokątów (D-W)</w:t>
            </w:r>
          </w:p>
          <w:p w14:paraId="32824A21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związane z miarami kątów w trójkątach i czworokątach (D-W)</w:t>
            </w:r>
          </w:p>
        </w:tc>
      </w:tr>
      <w:tr w:rsidR="0052202E" w14:paraId="42A331A2" w14:textId="7777777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C76E0" w14:textId="77777777" w:rsidR="0052202E" w:rsidRDefault="006E778A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lastRenderedPageBreak/>
              <w:t xml:space="preserve">III  </w:t>
            </w:r>
          </w:p>
          <w:p w14:paraId="30793775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LICZBY NA CO DZ</w:t>
            </w:r>
            <w:r>
              <w:rPr>
                <w:rFonts w:ascii="Amiri" w:hAnsi="Amiri" w:cs="Arial"/>
                <w:sz w:val="20"/>
                <w:szCs w:val="20"/>
              </w:rPr>
              <w:t>IEŃ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1534E" w14:textId="77777777" w:rsidR="0052202E" w:rsidRDefault="0052202E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59BF9" w14:textId="77777777" w:rsidR="0052202E" w:rsidRDefault="0052202E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D619E" w14:textId="77777777" w:rsidR="0052202E" w:rsidRDefault="0052202E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4746D326" w14:textId="77777777" w:rsidR="0052202E" w:rsidRDefault="0052202E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F301A" w14:textId="77777777" w:rsidR="0052202E" w:rsidRDefault="006E778A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 związane z kalendarzem i czasem (D-W)</w:t>
            </w:r>
          </w:p>
          <w:p w14:paraId="5E84FA02" w14:textId="77777777" w:rsidR="0052202E" w:rsidRDefault="006E778A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 związane z jednostkami długości i masy (D-W)</w:t>
            </w:r>
          </w:p>
          <w:p w14:paraId="2E781125" w14:textId="77777777" w:rsidR="0052202E" w:rsidRDefault="006E778A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 związane ze skalą (D-W)</w:t>
            </w:r>
          </w:p>
          <w:p w14:paraId="4F3690EE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określić, ile jest </w:t>
            </w:r>
            <w:r>
              <w:rPr>
                <w:rFonts w:ascii="Amiri" w:hAnsi="Amiri" w:cs="Arial"/>
                <w:sz w:val="20"/>
                <w:szCs w:val="20"/>
              </w:rPr>
              <w:t>liczb o podanym zaokrągleniu spełniających dane warunki (D-W)</w:t>
            </w:r>
          </w:p>
          <w:p w14:paraId="7B62E827" w14:textId="77777777" w:rsidR="0052202E" w:rsidRDefault="006E778A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 związane z przybliżeniami (D-W)</w:t>
            </w:r>
          </w:p>
          <w:p w14:paraId="1C711D60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wykonać wielodziałaniowe obliczenia za pomocą kalkulatora (D-W)</w:t>
            </w:r>
          </w:p>
          <w:p w14:paraId="3A80B36F" w14:textId="77777777" w:rsidR="0052202E" w:rsidRDefault="006E778A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 xml:space="preserve">• wykorzystać kalkulator do rozwiązania zadanie </w:t>
            </w:r>
            <w:r>
              <w:rPr>
                <w:rFonts w:ascii="Amiri" w:hAnsi="Amiri" w:cs="Arial"/>
                <w:sz w:val="20"/>
                <w:szCs w:val="20"/>
              </w:rPr>
              <w:t>tekstowego (D-W)</w:t>
            </w:r>
          </w:p>
          <w:p w14:paraId="76706EB4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odpowiedzieć na pytanie dotyczące znalezionych danych (D-W)</w:t>
            </w:r>
          </w:p>
          <w:p w14:paraId="5253F73C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tekstowe, w którym potrzebne informacje należy odczytać z tabeli lub schematu (D-W)</w:t>
            </w:r>
          </w:p>
          <w:p w14:paraId="7A409EC5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odpowiedzieć na pytanie dotyczące znalezionych danych (D-W)</w:t>
            </w:r>
          </w:p>
          <w:p w14:paraId="1C17F3F0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</w:t>
            </w:r>
            <w:r>
              <w:rPr>
                <w:rFonts w:ascii="Amiri" w:hAnsi="Amiri" w:cs="Arial"/>
                <w:sz w:val="20"/>
                <w:szCs w:val="20"/>
              </w:rPr>
              <w:t xml:space="preserve"> dopasować wykres do opisu sytuacji (D-W)</w:t>
            </w:r>
          </w:p>
          <w:p w14:paraId="5DF60824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przedstawić dane w postaci wykresu (D)</w:t>
            </w:r>
          </w:p>
        </w:tc>
      </w:tr>
      <w:tr w:rsidR="0052202E" w14:paraId="4E06F547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3E48E" w14:textId="77777777" w:rsidR="0052202E" w:rsidRDefault="006E778A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IV</w:t>
            </w:r>
          </w:p>
          <w:p w14:paraId="5553C0C0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PRĘDKOŚĆ, DROGA, CZAS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66330" w14:textId="77777777" w:rsidR="0052202E" w:rsidRDefault="0052202E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7EF52" w14:textId="77777777" w:rsidR="0052202E" w:rsidRDefault="0052202E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4F02F" w14:textId="77777777" w:rsidR="0052202E" w:rsidRDefault="0052202E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F1B47" w14:textId="77777777" w:rsidR="0052202E" w:rsidRDefault="006E778A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 związane z obliczaniem drogi w ruchu jednostajnym (D-W)</w:t>
            </w:r>
          </w:p>
          <w:p w14:paraId="30967BB0" w14:textId="77777777" w:rsidR="0052202E" w:rsidRDefault="006E778A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 xml:space="preserve">• rozwiązać nietypowe zadanie tekstowe </w:t>
            </w:r>
            <w:r>
              <w:rPr>
                <w:rFonts w:ascii="Amiri" w:hAnsi="Amiri" w:cs="Arial"/>
                <w:sz w:val="20"/>
                <w:szCs w:val="20"/>
              </w:rPr>
              <w:t>związane z obliczaniem czasu (D-W)</w:t>
            </w:r>
          </w:p>
          <w:p w14:paraId="1813E362" w14:textId="77777777" w:rsidR="0052202E" w:rsidRDefault="006E778A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 typu prędkość – droga – czas (D-W)</w:t>
            </w:r>
          </w:p>
        </w:tc>
      </w:tr>
      <w:tr w:rsidR="0052202E" w14:paraId="231BA269" w14:textId="7777777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C73FD" w14:textId="77777777" w:rsidR="0052202E" w:rsidRDefault="006E778A">
            <w:pPr>
              <w:pStyle w:val="Standard"/>
              <w:autoSpaceDE w:val="0"/>
            </w:pPr>
            <w:r>
              <w:rPr>
                <w:rFonts w:ascii="Amiri" w:hAnsi="Amiri"/>
                <w:sz w:val="20"/>
                <w:szCs w:val="20"/>
              </w:rPr>
              <w:lastRenderedPageBreak/>
              <w:t xml:space="preserve">V                    </w:t>
            </w:r>
            <w:r>
              <w:rPr>
                <w:rFonts w:ascii="Amiri" w:hAnsi="Amiri" w:cs="Arial"/>
                <w:sz w:val="20"/>
                <w:szCs w:val="20"/>
              </w:rPr>
              <w:t>POLA WIELOKĄTÓW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AB0E4" w14:textId="77777777" w:rsidR="0052202E" w:rsidRDefault="0052202E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0D799" w14:textId="77777777" w:rsidR="0052202E" w:rsidRDefault="0052202E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BC7F9" w14:textId="77777777" w:rsidR="0052202E" w:rsidRDefault="0052202E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18736890" w14:textId="77777777" w:rsidR="0052202E" w:rsidRDefault="0052202E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1E7F0C45" w14:textId="77777777" w:rsidR="0052202E" w:rsidRDefault="0052202E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0B067023" w14:textId="77777777" w:rsidR="0052202E" w:rsidRDefault="0052202E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8A39E" w14:textId="77777777" w:rsidR="0052202E" w:rsidRDefault="006E778A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 związane z polem prostokąta (D-W)</w:t>
            </w:r>
          </w:p>
          <w:p w14:paraId="1379A105" w14:textId="77777777" w:rsidR="0052202E" w:rsidRDefault="006E778A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 xml:space="preserve">• rozwiązać </w:t>
            </w:r>
            <w:r>
              <w:rPr>
                <w:rFonts w:ascii="Amiri" w:hAnsi="Amiri" w:cs="Arial"/>
                <w:sz w:val="20"/>
                <w:szCs w:val="20"/>
              </w:rPr>
              <w:t>nietypowe• podzielić trapez na części o równych polach (D-W)</w:t>
            </w:r>
          </w:p>
          <w:p w14:paraId="3C22EE45" w14:textId="77777777" w:rsidR="0052202E" w:rsidRDefault="006E778A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 związane z polem trapezu (D-W) zadanie tekstowe związane z polem równoległoboku i rombu (D-W)</w:t>
            </w:r>
          </w:p>
        </w:tc>
      </w:tr>
      <w:tr w:rsidR="0052202E" w14:paraId="1994D51E" w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26BB6" w14:textId="77777777" w:rsidR="0052202E" w:rsidRDefault="006E778A">
            <w:pPr>
              <w:pStyle w:val="Standard"/>
              <w:autoSpaceDE w:val="0"/>
            </w:pPr>
            <w:r>
              <w:rPr>
                <w:rFonts w:ascii="Amiri" w:hAnsi="Amiri"/>
                <w:sz w:val="20"/>
                <w:szCs w:val="20"/>
              </w:rPr>
              <w:t xml:space="preserve">VI         </w:t>
            </w:r>
            <w:r>
              <w:rPr>
                <w:rFonts w:ascii="Amiri" w:hAnsi="Amiri" w:cs="Arial"/>
                <w:color w:val="000000"/>
                <w:sz w:val="20"/>
                <w:szCs w:val="20"/>
              </w:rPr>
              <w:t>PROCENTY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B0F98" w14:textId="77777777" w:rsidR="0052202E" w:rsidRDefault="0052202E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1F20A" w14:textId="77777777" w:rsidR="0052202E" w:rsidRDefault="0052202E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F4FD5" w14:textId="77777777" w:rsidR="0052202E" w:rsidRDefault="0052202E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69549" w14:textId="77777777" w:rsidR="0052202E" w:rsidRDefault="006E778A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 xml:space="preserve">• rozwiązać nietypowe zadanie </w:t>
            </w:r>
            <w:r>
              <w:rPr>
                <w:rFonts w:ascii="Amiri" w:hAnsi="Amiri" w:cs="Arial"/>
                <w:sz w:val="20"/>
                <w:szCs w:val="20"/>
              </w:rPr>
              <w:t>tekstowe związane z ułamkami i procentami (D-W)</w:t>
            </w:r>
          </w:p>
          <w:p w14:paraId="521A1BE9" w14:textId="77777777" w:rsidR="0052202E" w:rsidRDefault="006E778A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 związane z określeniem, jakim procentem jednej liczby jest druga (D-W)</w:t>
            </w:r>
          </w:p>
          <w:p w14:paraId="4EADA65D" w14:textId="77777777" w:rsidR="0052202E" w:rsidRDefault="006E778A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t xml:space="preserve">• rozwiązać nietypowe zadanie tekstowe związane z określeniem, jakim procentem jednej liczby jest </w:t>
            </w:r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t>druga (D-W)</w:t>
            </w:r>
          </w:p>
          <w:p w14:paraId="76D42D20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porównać dane z dwóch diagramów i odpowiedzieć na pytania dotyczące znalezionych danych (D-W)</w:t>
            </w:r>
          </w:p>
          <w:p w14:paraId="44D421AE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 związane z obliczaniem procentu danej liczby (D-W)</w:t>
            </w:r>
          </w:p>
          <w:p w14:paraId="191CF032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 związane z podwyżka</w:t>
            </w:r>
            <w:r>
              <w:rPr>
                <w:rFonts w:ascii="Amiri" w:hAnsi="Amiri" w:cs="Arial"/>
                <w:sz w:val="20"/>
                <w:szCs w:val="20"/>
              </w:rPr>
              <w:t>mi i obniżkami       o dany procent (D-W))</w:t>
            </w:r>
          </w:p>
          <w:p w14:paraId="06377BCB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t>• rozwiązać nietypowe zadanie tekstowe związane z obliczaniem liczby na podstawie danego jej procentu (D-W)</w:t>
            </w:r>
          </w:p>
        </w:tc>
      </w:tr>
      <w:tr w:rsidR="0052202E" w14:paraId="33687C13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0A67A" w14:textId="77777777" w:rsidR="0052202E" w:rsidRDefault="006E778A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VII</w:t>
            </w:r>
          </w:p>
          <w:p w14:paraId="62BF9A91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LICZBY DODATNIE I LICZBY UJEMNE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99D71" w14:textId="77777777" w:rsidR="0052202E" w:rsidRDefault="0052202E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7F39E00C" w14:textId="77777777" w:rsidR="0052202E" w:rsidRDefault="0052202E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6A55310E" w14:textId="77777777" w:rsidR="0052202E" w:rsidRDefault="0052202E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7DA4C" w14:textId="77777777" w:rsidR="0052202E" w:rsidRDefault="0052202E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E8B40" w14:textId="77777777" w:rsidR="0052202E" w:rsidRDefault="0052202E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0D079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rozwiązać nietypowe zadanie związane z liczbami </w:t>
            </w:r>
            <w:r>
              <w:rPr>
                <w:rFonts w:ascii="Amiri" w:hAnsi="Amiri" w:cs="Arial"/>
                <w:sz w:val="20"/>
                <w:szCs w:val="20"/>
              </w:rPr>
              <w:t>dodatnimi i ujemnymi (D-W)</w:t>
            </w:r>
          </w:p>
          <w:p w14:paraId="1FCA6A9B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 związane z mnożeniem i dzieleniem liczb całkowitych (D-W)</w:t>
            </w:r>
          </w:p>
        </w:tc>
      </w:tr>
      <w:tr w:rsidR="0052202E" w14:paraId="08F00356" w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CAE7B" w14:textId="77777777" w:rsidR="0052202E" w:rsidRDefault="006E778A">
            <w:pPr>
              <w:pStyle w:val="Standard"/>
              <w:autoSpaceDE w:val="0"/>
            </w:pPr>
            <w:r>
              <w:rPr>
                <w:rFonts w:ascii="Amiri" w:hAnsi="Amiri"/>
                <w:sz w:val="20"/>
                <w:szCs w:val="20"/>
              </w:rPr>
              <w:lastRenderedPageBreak/>
              <w:t xml:space="preserve">VIII    </w:t>
            </w:r>
            <w:r>
              <w:rPr>
                <w:rFonts w:ascii="Amiri" w:hAnsi="Amiri" w:cs="Arial"/>
                <w:sz w:val="20"/>
                <w:szCs w:val="20"/>
              </w:rPr>
              <w:t>WYRAŻENIA ALGEBRAICZNE I RÓWNANIA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E8CC2" w14:textId="77777777" w:rsidR="0052202E" w:rsidRDefault="0052202E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1A1AD3C8" w14:textId="77777777" w:rsidR="0052202E" w:rsidRDefault="0052202E">
            <w:pPr>
              <w:pStyle w:val="Standard"/>
              <w:autoSpaceDE w:val="0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B6950" w14:textId="77777777" w:rsidR="0052202E" w:rsidRDefault="0052202E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3EABF" w14:textId="77777777" w:rsidR="0052202E" w:rsidRDefault="0052202E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15C35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zbudować wyrażenie algebraiczne (D)</w:t>
            </w:r>
          </w:p>
          <w:p w14:paraId="778B2748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rozwiązać zadanie tekstowe związane z </w:t>
            </w:r>
            <w:r>
              <w:rPr>
                <w:rFonts w:ascii="Amiri" w:hAnsi="Amiri" w:cs="Arial"/>
                <w:sz w:val="20"/>
                <w:szCs w:val="20"/>
              </w:rPr>
              <w:t>budowaniem wyrażeń algebraicznych (D-W)</w:t>
            </w:r>
          </w:p>
          <w:p w14:paraId="306EE0AE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 związane z obliczaniem wartości wyrażeń algebraicznych (D)</w:t>
            </w:r>
          </w:p>
          <w:p w14:paraId="28AE3FDD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związane z prostymi przekształceniami algebraicznymi (D-W)</w:t>
            </w:r>
          </w:p>
          <w:p w14:paraId="3FD4D428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zapisać zadanie w postaci ró</w:t>
            </w:r>
            <w:r>
              <w:rPr>
                <w:rFonts w:ascii="Amiri" w:hAnsi="Amiri" w:cs="Arial"/>
                <w:sz w:val="20"/>
                <w:szCs w:val="20"/>
              </w:rPr>
              <w:t>wnania (D-W)</w:t>
            </w:r>
          </w:p>
          <w:p w14:paraId="62DBD853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wskazać równanie, które nie ma rozwiązania (D)</w:t>
            </w:r>
          </w:p>
          <w:p w14:paraId="2706C12B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zapisać zadanie tekstowe za pomocą równania i odgadnąć jego rozwiązanie (D-W)</w:t>
            </w:r>
          </w:p>
          <w:p w14:paraId="492D605E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zapisać zadanie tekstowe za pomocą równania i rozwiązać to równanie (D-W)</w:t>
            </w:r>
          </w:p>
          <w:p w14:paraId="6CD6D681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</w:t>
            </w:r>
            <w:r>
              <w:rPr>
                <w:rFonts w:ascii="Amiri" w:hAnsi="Amiri" w:cs="Arial"/>
                <w:sz w:val="20"/>
                <w:szCs w:val="20"/>
              </w:rPr>
              <w:t xml:space="preserve"> za pomocą równania (D-W)</w:t>
            </w:r>
          </w:p>
        </w:tc>
      </w:tr>
      <w:tr w:rsidR="0052202E" w14:paraId="0733C735" w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CA014" w14:textId="77777777" w:rsidR="0052202E" w:rsidRDefault="006E778A">
            <w:pPr>
              <w:pStyle w:val="Standard"/>
              <w:autoSpaceDE w:val="0"/>
            </w:pPr>
            <w:r>
              <w:rPr>
                <w:rFonts w:ascii="Amiri" w:hAnsi="Amiri"/>
                <w:sz w:val="20"/>
                <w:szCs w:val="20"/>
              </w:rPr>
              <w:t xml:space="preserve">IX               </w:t>
            </w:r>
            <w:r>
              <w:rPr>
                <w:rFonts w:ascii="Amiri" w:hAnsi="Amiri" w:cs="Arial"/>
                <w:sz w:val="20"/>
                <w:szCs w:val="20"/>
              </w:rPr>
              <w:t xml:space="preserve">FIGURY </w:t>
            </w:r>
            <w:r>
              <w:rPr>
                <w:rFonts w:ascii="Amiri" w:hAnsi="Amiri" w:cs="Arial"/>
                <w:sz w:val="18"/>
                <w:szCs w:val="18"/>
              </w:rPr>
              <w:t>PRZESTRZENNE</w:t>
            </w:r>
          </w:p>
        </w:tc>
        <w:tc>
          <w:tcPr>
            <w:tcW w:w="3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6150E" w14:textId="77777777" w:rsidR="0052202E" w:rsidRDefault="0052202E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2823E" w14:textId="77777777" w:rsidR="0052202E" w:rsidRDefault="0052202E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B5B4B" w14:textId="77777777" w:rsidR="0052202E" w:rsidRDefault="0052202E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6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A0CC2" w14:textId="77777777" w:rsidR="0052202E" w:rsidRDefault="006E778A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dotyczące budowania sześcianu z różnych siatek (D)</w:t>
            </w:r>
          </w:p>
          <w:p w14:paraId="5FF85760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rozwiązać nietypowe zadanie tekstowe związane z obliczaniem pól powierzchni graniastosłupów </w:t>
            </w:r>
            <w:r>
              <w:rPr>
                <w:rFonts w:ascii="Amiri" w:hAnsi="Amiri" w:cs="Arial"/>
                <w:sz w:val="20"/>
                <w:szCs w:val="20"/>
              </w:rPr>
              <w:t>prostych (D-W)</w:t>
            </w:r>
          </w:p>
          <w:p w14:paraId="553CE31A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kreślić siatki graniastosłupa prostego powstałego z podziału sześcianu na części (D)</w:t>
            </w:r>
          </w:p>
          <w:p w14:paraId="1BE1457F" w14:textId="77777777" w:rsidR="0052202E" w:rsidRDefault="006E778A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 związane z objętością graniastosłupa prostego (D-W)</w:t>
            </w:r>
          </w:p>
          <w:p w14:paraId="2C33E5F1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obliczyć pole powierzchni całkowitej ostrosłupa</w:t>
            </w:r>
          </w:p>
          <w:p w14:paraId="5E0908FE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- na podstawi</w:t>
            </w:r>
            <w:r>
              <w:rPr>
                <w:rFonts w:ascii="Amiri" w:hAnsi="Amiri" w:cs="Arial"/>
                <w:sz w:val="20"/>
                <w:szCs w:val="20"/>
              </w:rPr>
              <w:t>e opisu (D)</w:t>
            </w:r>
          </w:p>
          <w:p w14:paraId="1BAAEC31" w14:textId="77777777" w:rsidR="0052202E" w:rsidRDefault="006E778A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 związane z ostrosłupem (D-W)</w:t>
            </w:r>
          </w:p>
        </w:tc>
      </w:tr>
    </w:tbl>
    <w:p w14:paraId="686DE098" w14:textId="77777777" w:rsidR="0052202E" w:rsidRDefault="0052202E">
      <w:pPr>
        <w:pStyle w:val="Standard"/>
        <w:rPr>
          <w:rFonts w:ascii="Amiri" w:hAnsi="Amiri"/>
          <w:b/>
          <w:i/>
          <w:iCs/>
          <w:sz w:val="20"/>
          <w:szCs w:val="20"/>
        </w:rPr>
      </w:pPr>
    </w:p>
    <w:p w14:paraId="5A4E04BA" w14:textId="77777777" w:rsidR="0052202E" w:rsidRDefault="006E778A">
      <w:pPr>
        <w:pStyle w:val="Bezodstpw"/>
        <w:pageBreakBefore/>
      </w:pPr>
      <w:proofErr w:type="gramStart"/>
      <w:r>
        <w:rPr>
          <w:rFonts w:ascii="Amiri" w:eastAsia="Calibri" w:hAnsi="Amiri"/>
          <w:b/>
          <w:sz w:val="20"/>
          <w:szCs w:val="20"/>
        </w:rPr>
        <w:lastRenderedPageBreak/>
        <w:t>Wymagania  na</w:t>
      </w:r>
      <w:proofErr w:type="gramEnd"/>
      <w:r>
        <w:rPr>
          <w:rFonts w:ascii="Amiri" w:eastAsia="Calibri" w:hAnsi="Amiri"/>
          <w:b/>
          <w:sz w:val="20"/>
          <w:szCs w:val="20"/>
        </w:rPr>
        <w:t xml:space="preserve"> ocenę celującą </w:t>
      </w:r>
      <w:r>
        <w:rPr>
          <w:rFonts w:ascii="Amiri" w:hAnsi="Amiri"/>
          <w:b/>
          <w:sz w:val="20"/>
          <w:szCs w:val="20"/>
        </w:rPr>
        <w:t xml:space="preserve">(6). </w:t>
      </w:r>
      <w:proofErr w:type="gramStart"/>
      <w:r>
        <w:rPr>
          <w:rFonts w:ascii="Amiri" w:hAnsi="Amiri"/>
          <w:sz w:val="20"/>
          <w:szCs w:val="20"/>
        </w:rPr>
        <w:t>( stosowanie</w:t>
      </w:r>
      <w:proofErr w:type="gramEnd"/>
      <w:r>
        <w:rPr>
          <w:rFonts w:ascii="Amiri" w:hAnsi="Amiri"/>
          <w:sz w:val="20"/>
          <w:szCs w:val="20"/>
        </w:rPr>
        <w:t xml:space="preserve"> znanych wiadomości i umiejętności w sytuacjach trudnych, nietypowych, złożonych)</w:t>
      </w:r>
    </w:p>
    <w:p w14:paraId="7E1847C8" w14:textId="77777777" w:rsidR="0052202E" w:rsidRDefault="0052202E">
      <w:pPr>
        <w:pStyle w:val="Bezodstpw"/>
        <w:rPr>
          <w:rFonts w:ascii="Amiri" w:hAnsi="Amiri"/>
          <w:b/>
          <w:sz w:val="20"/>
          <w:szCs w:val="20"/>
        </w:rPr>
      </w:pPr>
    </w:p>
    <w:p w14:paraId="0486B94C" w14:textId="77777777" w:rsidR="0052202E" w:rsidRDefault="006E778A">
      <w:pPr>
        <w:pStyle w:val="Bezodstpw"/>
        <w:rPr>
          <w:rFonts w:ascii="Amiri" w:hAnsi="Amiri"/>
          <w:sz w:val="20"/>
          <w:szCs w:val="20"/>
        </w:rPr>
      </w:pPr>
      <w:r>
        <w:rPr>
          <w:rFonts w:ascii="Amiri" w:hAnsi="Amiri"/>
          <w:sz w:val="20"/>
          <w:szCs w:val="20"/>
        </w:rPr>
        <w:t xml:space="preserve">Uczeń (oprócz spełnienia wymagań na </w:t>
      </w:r>
      <w:r>
        <w:rPr>
          <w:rFonts w:ascii="Amiri" w:hAnsi="Amiri"/>
          <w:sz w:val="20"/>
          <w:szCs w:val="20"/>
        </w:rPr>
        <w:t>ocenę dopuszczającą, dostateczną, dobrą, bardzo dobrą):</w:t>
      </w:r>
    </w:p>
    <w:p w14:paraId="3F7F52FB" w14:textId="77777777" w:rsidR="0052202E" w:rsidRDefault="0052202E">
      <w:pPr>
        <w:pStyle w:val="Bezodstpw"/>
        <w:rPr>
          <w:rFonts w:ascii="Amiri" w:hAnsi="Amiri"/>
          <w:i/>
          <w:iCs/>
          <w:sz w:val="20"/>
          <w:szCs w:val="20"/>
        </w:rPr>
      </w:pPr>
    </w:p>
    <w:tbl>
      <w:tblPr>
        <w:tblW w:w="14745" w:type="dxa"/>
        <w:tblInd w:w="-7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5108"/>
        <w:gridCol w:w="1530"/>
        <w:gridCol w:w="1530"/>
        <w:gridCol w:w="4875"/>
      </w:tblGrid>
      <w:tr w:rsidR="0052202E" w14:paraId="73C998D6" w14:textId="77777777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F2DC5" w14:textId="77777777" w:rsidR="0052202E" w:rsidRDefault="0052202E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  <w:p w14:paraId="7FAB9616" w14:textId="77777777" w:rsidR="0052202E" w:rsidRDefault="0052202E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74A9BAAE" w14:textId="77777777" w:rsidR="0052202E" w:rsidRDefault="006E778A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Dział programowy</w:t>
            </w:r>
          </w:p>
        </w:tc>
        <w:tc>
          <w:tcPr>
            <w:tcW w:w="13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BAC9C" w14:textId="77777777" w:rsidR="0052202E" w:rsidRDefault="006E778A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 xml:space="preserve">CELE KSZTAŁCENIA W UJĘCIU OPERACYJNYM </w:t>
            </w:r>
            <w:proofErr w:type="gramStart"/>
            <w:r>
              <w:rPr>
                <w:rFonts w:ascii="Amiri" w:hAnsi="Amiri"/>
                <w:sz w:val="20"/>
                <w:szCs w:val="20"/>
              </w:rPr>
              <w:t>WRAZ  Z</w:t>
            </w:r>
            <w:proofErr w:type="gramEnd"/>
            <w:r>
              <w:rPr>
                <w:rFonts w:ascii="Amiri" w:hAnsi="Amiri"/>
                <w:sz w:val="20"/>
                <w:szCs w:val="20"/>
              </w:rPr>
              <w:t xml:space="preserve"> OKREŚLENIEM WYMAGAŃ</w:t>
            </w:r>
          </w:p>
        </w:tc>
      </w:tr>
      <w:tr w:rsidR="0052202E" w14:paraId="3F2E906F" w14:textId="77777777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9447A" w14:textId="77777777" w:rsidR="0052202E" w:rsidRDefault="0052202E"/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4C42D" w14:textId="77777777" w:rsidR="0052202E" w:rsidRDefault="0052202E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</w:rPr>
            </w:pPr>
          </w:p>
          <w:p w14:paraId="27A6D39B" w14:textId="77777777" w:rsidR="0052202E" w:rsidRDefault="006E778A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A</w:t>
            </w:r>
          </w:p>
          <w:p w14:paraId="4610B24E" w14:textId="77777777" w:rsidR="0052202E" w:rsidRDefault="006E778A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ZNA: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541BE" w14:textId="77777777" w:rsidR="0052202E" w:rsidRDefault="0052202E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</w:rPr>
            </w:pPr>
          </w:p>
          <w:p w14:paraId="3E07BC9D" w14:textId="77777777" w:rsidR="0052202E" w:rsidRDefault="006E778A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B</w:t>
            </w:r>
          </w:p>
          <w:p w14:paraId="49DB9B6A" w14:textId="77777777" w:rsidR="0052202E" w:rsidRDefault="006E778A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ROZUMIE:</w:t>
            </w:r>
          </w:p>
          <w:p w14:paraId="08E61D2F" w14:textId="77777777" w:rsidR="0052202E" w:rsidRDefault="0052202E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A4839" w14:textId="77777777" w:rsidR="0052202E" w:rsidRDefault="0052202E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</w:rPr>
            </w:pPr>
          </w:p>
          <w:p w14:paraId="62B19CBB" w14:textId="77777777" w:rsidR="0052202E" w:rsidRDefault="006E778A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C</w:t>
            </w:r>
          </w:p>
          <w:p w14:paraId="52D68CAC" w14:textId="77777777" w:rsidR="0052202E" w:rsidRDefault="006E778A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UMIE:</w:t>
            </w:r>
          </w:p>
          <w:p w14:paraId="0BDF7B0E" w14:textId="77777777" w:rsidR="0052202E" w:rsidRDefault="0052202E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07007" w14:textId="77777777" w:rsidR="0052202E" w:rsidRDefault="0052202E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</w:rPr>
            </w:pPr>
          </w:p>
          <w:p w14:paraId="355668E7" w14:textId="77777777" w:rsidR="0052202E" w:rsidRDefault="006E778A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D</w:t>
            </w:r>
          </w:p>
          <w:p w14:paraId="4F032DC6" w14:textId="77777777" w:rsidR="0052202E" w:rsidRDefault="006E778A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UMIE:</w:t>
            </w:r>
          </w:p>
          <w:p w14:paraId="47FFE630" w14:textId="77777777" w:rsidR="0052202E" w:rsidRDefault="0052202E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</w:p>
        </w:tc>
      </w:tr>
      <w:tr w:rsidR="0052202E" w14:paraId="549F99D8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7D9B9" w14:textId="77777777" w:rsidR="0052202E" w:rsidRDefault="006E778A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I</w:t>
            </w:r>
          </w:p>
          <w:p w14:paraId="43188186" w14:textId="77777777" w:rsidR="0052202E" w:rsidRDefault="006E778A">
            <w:pPr>
              <w:pStyle w:val="Standard"/>
              <w:tabs>
                <w:tab w:val="left" w:pos="1422"/>
              </w:tabs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LICZBY NATURALNE I UŁAMKI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DBA23" w14:textId="77777777" w:rsidR="0052202E" w:rsidRDefault="006E778A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 xml:space="preserve"> </w:t>
            </w:r>
          </w:p>
          <w:p w14:paraId="5B4A9CFE" w14:textId="77777777" w:rsidR="0052202E" w:rsidRDefault="0052202E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587592AA" w14:textId="77777777" w:rsidR="0052202E" w:rsidRDefault="0052202E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31886E28" w14:textId="77777777" w:rsidR="0052202E" w:rsidRDefault="0052202E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6CBAC" w14:textId="77777777" w:rsidR="0052202E" w:rsidRDefault="006E778A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 xml:space="preserve"> </w:t>
            </w:r>
          </w:p>
          <w:p w14:paraId="6BF068D6" w14:textId="77777777" w:rsidR="0052202E" w:rsidRDefault="0052202E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2D467" w14:textId="77777777" w:rsidR="0052202E" w:rsidRDefault="0052202E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B343A" w14:textId="77777777" w:rsidR="0052202E" w:rsidRDefault="0052202E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</w:tc>
      </w:tr>
      <w:tr w:rsidR="0052202E" w14:paraId="13BA50FB" w14:textId="7777777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DD3C1" w14:textId="77777777" w:rsidR="0052202E" w:rsidRDefault="006E778A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II</w:t>
            </w:r>
          </w:p>
          <w:p w14:paraId="1E115640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FIGURY NA PŁASZCZYŹNIE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6A580" w14:textId="77777777" w:rsidR="0052202E" w:rsidRDefault="006E778A">
            <w:pPr>
              <w:pStyle w:val="Bezodstpw"/>
            </w:pPr>
            <w:r>
              <w:rPr>
                <w:rFonts w:ascii="Amiri" w:hAnsi="Amiri"/>
                <w:sz w:val="20"/>
                <w:szCs w:val="20"/>
              </w:rPr>
              <w:t xml:space="preserve"> </w:t>
            </w:r>
            <w:r>
              <w:rPr>
                <w:rFonts w:ascii="Amiri" w:hAnsi="Amiri" w:cs="Arial"/>
                <w:sz w:val="20"/>
                <w:szCs w:val="20"/>
              </w:rPr>
              <w:t>• konstrukcję prostej prostopadłej do danej, przechodzącej przez dany punkt (W)</w:t>
            </w:r>
          </w:p>
          <w:p w14:paraId="57A7E794" w14:textId="77777777" w:rsidR="0052202E" w:rsidRDefault="0052202E">
            <w:pPr>
              <w:pStyle w:val="Bezodstpw"/>
              <w:rPr>
                <w:rFonts w:ascii="Amiri" w:hAnsi="Amiri" w:cs="Arial"/>
                <w:sz w:val="20"/>
                <w:szCs w:val="20"/>
              </w:rPr>
            </w:pPr>
          </w:p>
          <w:p w14:paraId="5F6C0EED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konstrukcję prostej równoległej do danej, przechodzącej przez dany punkt (W)</w:t>
            </w:r>
          </w:p>
          <w:p w14:paraId="4F858518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konstrukcyjny sposób </w:t>
            </w:r>
            <w:r>
              <w:rPr>
                <w:rFonts w:ascii="Amiri" w:hAnsi="Amiri" w:cs="Arial"/>
                <w:sz w:val="20"/>
                <w:szCs w:val="20"/>
              </w:rPr>
              <w:t>wyznaczania środka odcinka (W)</w:t>
            </w:r>
          </w:p>
          <w:p w14:paraId="504FD23E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pojęcie symetralnej odcinka (W)</w:t>
            </w:r>
          </w:p>
          <w:p w14:paraId="21417D46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definicję sześciokąta foremnego oraz sposób jego kreślenia (W)</w:t>
            </w:r>
          </w:p>
          <w:p w14:paraId="686FBDB8" w14:textId="77777777" w:rsidR="0052202E" w:rsidRDefault="006E778A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pojęcie przybliżenia</w:t>
            </w:r>
          </w:p>
          <w:p w14:paraId="21CE2D23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z niedomiarem oraz przybliżenia z nadmiarem (W)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663C3" w14:textId="77777777" w:rsidR="0052202E" w:rsidRDefault="0052202E">
            <w:pPr>
              <w:pStyle w:val="Bezodstpw"/>
              <w:snapToGrid w:val="0"/>
              <w:rPr>
                <w:rFonts w:ascii="Amiri" w:hAnsi="Amiri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E3E0D" w14:textId="77777777" w:rsidR="0052202E" w:rsidRDefault="0052202E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F6FA3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skonstruować prostą prostopadłą do danej, </w:t>
            </w:r>
            <w:r>
              <w:rPr>
                <w:rFonts w:ascii="Amiri" w:hAnsi="Amiri" w:cs="Arial"/>
                <w:sz w:val="20"/>
                <w:szCs w:val="20"/>
              </w:rPr>
              <w:t>przechodzącą przez dany punkt (W)</w:t>
            </w:r>
          </w:p>
          <w:p w14:paraId="345A7DE2" w14:textId="77777777" w:rsidR="0052202E" w:rsidRDefault="006E778A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skonstruować prostą równoległą do danej, przechodzącą przez dany punkt (W)</w:t>
            </w:r>
          </w:p>
          <w:p w14:paraId="0E9C0D63" w14:textId="77777777" w:rsidR="0052202E" w:rsidRDefault="006E778A">
            <w:pPr>
              <w:pStyle w:val="Standard"/>
              <w:shd w:val="clear" w:color="auto" w:fill="FFFFFF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wyznaczyć środek narysowanego okręgu (W)</w:t>
            </w:r>
          </w:p>
        </w:tc>
      </w:tr>
      <w:tr w:rsidR="0052202E" w14:paraId="7B2AEE4C" w14:textId="7777777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161A2" w14:textId="77777777" w:rsidR="0052202E" w:rsidRDefault="006E778A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III</w:t>
            </w:r>
          </w:p>
          <w:p w14:paraId="2ECB6363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LICZBY NA CO DZIEŃ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09738" w14:textId="77777777" w:rsidR="0052202E" w:rsidRDefault="006E778A">
            <w:pPr>
              <w:pStyle w:val="Bezodstpw"/>
            </w:pPr>
            <w:r>
              <w:rPr>
                <w:rFonts w:ascii="Amiri" w:hAnsi="Amiri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Amiri" w:hAnsi="Amiri" w:cs="Arial"/>
                <w:sz w:val="20"/>
                <w:szCs w:val="20"/>
              </w:rPr>
              <w:t>• pojęcie przybliżenia z niedomiarem oraz przybliżenia z nadmiarem (W)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61968" w14:textId="77777777" w:rsidR="0052202E" w:rsidRDefault="0052202E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0F29915D" w14:textId="77777777" w:rsidR="0052202E" w:rsidRDefault="0052202E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A4373" w14:textId="77777777" w:rsidR="0052202E" w:rsidRDefault="0052202E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2CBA6221" w14:textId="77777777" w:rsidR="0052202E" w:rsidRDefault="0052202E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05534D2E" w14:textId="77777777" w:rsidR="0052202E" w:rsidRDefault="0052202E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4923C" w14:textId="77777777" w:rsidR="0052202E" w:rsidRDefault="0052202E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</w:tc>
      </w:tr>
      <w:tr w:rsidR="0052202E" w14:paraId="725567C3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4C608" w14:textId="77777777" w:rsidR="0052202E" w:rsidRDefault="006E778A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IV</w:t>
            </w:r>
          </w:p>
          <w:p w14:paraId="072DF475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PRĘDKOŚĆ, DROGA, CZAS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7CDED" w14:textId="77777777" w:rsidR="0052202E" w:rsidRDefault="006E778A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3B107" w14:textId="77777777" w:rsidR="0052202E" w:rsidRDefault="0052202E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B084C" w14:textId="77777777" w:rsidR="0052202E" w:rsidRDefault="0052202E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A32A2" w14:textId="77777777" w:rsidR="0052202E" w:rsidRDefault="0052202E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</w:tc>
      </w:tr>
      <w:tr w:rsidR="0052202E" w14:paraId="0CA737A7" w14:textId="7777777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A87DE" w14:textId="77777777" w:rsidR="0052202E" w:rsidRDefault="006E778A">
            <w:pPr>
              <w:pStyle w:val="Standard"/>
              <w:autoSpaceDE w:val="0"/>
            </w:pPr>
            <w:r>
              <w:rPr>
                <w:rFonts w:ascii="Amiri" w:hAnsi="Amiri"/>
                <w:sz w:val="20"/>
                <w:szCs w:val="20"/>
              </w:rPr>
              <w:t xml:space="preserve">V                   </w:t>
            </w:r>
            <w:r>
              <w:rPr>
                <w:rFonts w:ascii="Amiri" w:hAnsi="Amiri" w:cs="Arial"/>
                <w:sz w:val="20"/>
                <w:szCs w:val="20"/>
              </w:rPr>
              <w:t>POLA WIELOKĄTÓW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B3C5E" w14:textId="77777777" w:rsidR="0052202E" w:rsidRDefault="006E778A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7D17D" w14:textId="77777777" w:rsidR="0052202E" w:rsidRDefault="0052202E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CA578" w14:textId="77777777" w:rsidR="0052202E" w:rsidRDefault="0052202E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5364A636" w14:textId="77777777" w:rsidR="0052202E" w:rsidRDefault="0052202E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5749599B" w14:textId="77777777" w:rsidR="0052202E" w:rsidRDefault="0052202E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33FF700B" w14:textId="77777777" w:rsidR="0052202E" w:rsidRDefault="0052202E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A1C94" w14:textId="77777777" w:rsidR="0052202E" w:rsidRDefault="0052202E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</w:tc>
      </w:tr>
      <w:tr w:rsidR="0052202E" w14:paraId="1199C641" w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ECC00" w14:textId="77777777" w:rsidR="0052202E" w:rsidRDefault="006E778A">
            <w:pPr>
              <w:pStyle w:val="Standard"/>
              <w:autoSpaceDE w:val="0"/>
            </w:pPr>
            <w:r>
              <w:rPr>
                <w:rFonts w:ascii="Amiri" w:hAnsi="Amiri"/>
                <w:sz w:val="20"/>
                <w:szCs w:val="20"/>
              </w:rPr>
              <w:t xml:space="preserve">VI       </w:t>
            </w:r>
            <w:r>
              <w:rPr>
                <w:rFonts w:ascii="Amiri" w:hAnsi="Amiri" w:cs="Arial"/>
                <w:color w:val="000000"/>
                <w:sz w:val="20"/>
                <w:szCs w:val="20"/>
              </w:rPr>
              <w:t>PROCENTY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4D6AC" w14:textId="77777777" w:rsidR="0052202E" w:rsidRDefault="006E778A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C4094" w14:textId="77777777" w:rsidR="0052202E" w:rsidRDefault="0052202E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69663B2A" w14:textId="77777777" w:rsidR="0052202E" w:rsidRDefault="0052202E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8B7F4" w14:textId="77777777" w:rsidR="0052202E" w:rsidRDefault="0052202E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5C6D6" w14:textId="77777777" w:rsidR="0052202E" w:rsidRDefault="0052202E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</w:tc>
      </w:tr>
      <w:tr w:rsidR="0052202E" w14:paraId="718FBB4A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75C2A" w14:textId="77777777" w:rsidR="0052202E" w:rsidRDefault="006E778A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VII</w:t>
            </w:r>
          </w:p>
          <w:p w14:paraId="5977AC12" w14:textId="77777777" w:rsidR="0052202E" w:rsidRDefault="006E778A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LICZBY DODATNIE I LICZBY UJEMNE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10F32" w14:textId="77777777" w:rsidR="0052202E" w:rsidRDefault="0052202E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2C80D725" w14:textId="77777777" w:rsidR="0052202E" w:rsidRDefault="0052202E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A6215" w14:textId="77777777" w:rsidR="0052202E" w:rsidRDefault="0052202E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1AFF3" w14:textId="77777777" w:rsidR="0052202E" w:rsidRDefault="0052202E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7BB78" w14:textId="77777777" w:rsidR="0052202E" w:rsidRDefault="0052202E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</w:tc>
      </w:tr>
      <w:tr w:rsidR="0052202E" w14:paraId="416122E5" w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0F7C6" w14:textId="77777777" w:rsidR="0052202E" w:rsidRDefault="006E778A">
            <w:pPr>
              <w:pStyle w:val="Standard"/>
              <w:autoSpaceDE w:val="0"/>
            </w:pPr>
            <w:r>
              <w:rPr>
                <w:rFonts w:ascii="Amiri" w:hAnsi="Amiri"/>
                <w:sz w:val="20"/>
                <w:szCs w:val="20"/>
              </w:rPr>
              <w:t xml:space="preserve">VIII    </w:t>
            </w:r>
            <w:r>
              <w:rPr>
                <w:rFonts w:ascii="Amiri" w:hAnsi="Amiri" w:cs="Arial"/>
                <w:sz w:val="20"/>
                <w:szCs w:val="20"/>
              </w:rPr>
              <w:t>WYRAŻENIA ALGEBRAICZNE I RÓWNANIA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E445D" w14:textId="77777777" w:rsidR="0052202E" w:rsidRDefault="0052202E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19107" w14:textId="77777777" w:rsidR="0052202E" w:rsidRDefault="0052202E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5B34D" w14:textId="77777777" w:rsidR="0052202E" w:rsidRDefault="0052202E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14:paraId="456C712E" w14:textId="77777777" w:rsidR="0052202E" w:rsidRDefault="0052202E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ED43D" w14:textId="77777777" w:rsidR="0052202E" w:rsidRDefault="0052202E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</w:tc>
      </w:tr>
      <w:tr w:rsidR="0052202E" w14:paraId="0B4E43DE" w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4730C" w14:textId="77777777" w:rsidR="0052202E" w:rsidRDefault="006E778A">
            <w:pPr>
              <w:pStyle w:val="Standard"/>
              <w:autoSpaceDE w:val="0"/>
            </w:pPr>
            <w:r>
              <w:rPr>
                <w:rFonts w:ascii="Amiri" w:hAnsi="Amiri"/>
                <w:sz w:val="20"/>
                <w:szCs w:val="20"/>
              </w:rPr>
              <w:t xml:space="preserve">IX           </w:t>
            </w:r>
            <w:r>
              <w:rPr>
                <w:rFonts w:ascii="Amiri" w:hAnsi="Amiri" w:cs="Arial"/>
                <w:sz w:val="20"/>
                <w:szCs w:val="20"/>
              </w:rPr>
              <w:t xml:space="preserve">FIGURY </w:t>
            </w:r>
            <w:r>
              <w:rPr>
                <w:rFonts w:ascii="Amiri" w:hAnsi="Amiri" w:cs="Arial"/>
                <w:sz w:val="18"/>
                <w:szCs w:val="18"/>
              </w:rPr>
              <w:t>PRZESTRZENNE</w:t>
            </w:r>
          </w:p>
        </w:tc>
        <w:tc>
          <w:tcPr>
            <w:tcW w:w="5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E749D" w14:textId="77777777" w:rsidR="0052202E" w:rsidRDefault="0052202E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CA266" w14:textId="77777777" w:rsidR="0052202E" w:rsidRDefault="0052202E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EE418" w14:textId="77777777" w:rsidR="0052202E" w:rsidRDefault="0052202E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139AC" w14:textId="77777777" w:rsidR="0052202E" w:rsidRDefault="006E778A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 xml:space="preserve">• rozwiązać </w:t>
            </w:r>
            <w:r>
              <w:rPr>
                <w:rFonts w:ascii="Amiri" w:hAnsi="Amiri" w:cs="Arial"/>
                <w:sz w:val="20"/>
                <w:szCs w:val="20"/>
              </w:rPr>
              <w:t>nietypowe zadanie tekstowe dotyczące prostopadłościanu i sześcianu (W)</w:t>
            </w:r>
          </w:p>
        </w:tc>
      </w:tr>
    </w:tbl>
    <w:p w14:paraId="548E60F5" w14:textId="77777777" w:rsidR="0052202E" w:rsidRDefault="0052202E">
      <w:pPr>
        <w:pStyle w:val="Standard"/>
        <w:rPr>
          <w:rFonts w:ascii="Amiri" w:hAnsi="Amiri"/>
          <w:i/>
          <w:iCs/>
          <w:sz w:val="20"/>
          <w:szCs w:val="20"/>
        </w:rPr>
      </w:pPr>
    </w:p>
    <w:sectPr w:rsidR="0052202E">
      <w:footerReference w:type="default" r:id="rId6"/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23333" w14:textId="77777777" w:rsidR="00000000" w:rsidRDefault="006E778A">
      <w:r>
        <w:separator/>
      </w:r>
    </w:p>
  </w:endnote>
  <w:endnote w:type="continuationSeparator" w:id="0">
    <w:p w14:paraId="24CDE032" w14:textId="77777777" w:rsidR="00000000" w:rsidRDefault="006E7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oto Serif CJK SC">
    <w:charset w:val="00"/>
    <w:family w:val="auto"/>
    <w:pitch w:val="variable"/>
  </w:font>
  <w:font w:name="Lohit Devanagari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charset w:val="00"/>
    <w:family w:val="swiss"/>
    <w:pitch w:val="variable"/>
  </w:font>
  <w:font w:name="Noto Sans CJK SC">
    <w:charset w:val="00"/>
    <w:family w:val="auto"/>
    <w:pitch w:val="variable"/>
  </w:font>
  <w:font w:name="OpenSymbol">
    <w:charset w:val="02"/>
    <w:family w:val="auto"/>
    <w:pitch w:val="default"/>
  </w:font>
  <w:font w:name="Amiri">
    <w:altName w:val="Calibri"/>
    <w:charset w:val="00"/>
    <w:family w:val="auto"/>
    <w:pitch w:val="variable"/>
  </w:font>
  <w:font w:name="Humanist521PL-Roman, 'MS Mincho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SchbookEU-Normal, 'Times Ne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9EAE0" w14:textId="77777777" w:rsidR="0061197E" w:rsidRDefault="006E778A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7B648E67" w14:textId="77777777" w:rsidR="0061197E" w:rsidRDefault="006E77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A7184" w14:textId="77777777" w:rsidR="00000000" w:rsidRDefault="006E778A">
      <w:r>
        <w:rPr>
          <w:color w:val="000000"/>
        </w:rPr>
        <w:separator/>
      </w:r>
    </w:p>
  </w:footnote>
  <w:footnote w:type="continuationSeparator" w:id="0">
    <w:p w14:paraId="7318578E" w14:textId="77777777" w:rsidR="00000000" w:rsidRDefault="006E7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2202E"/>
    <w:rsid w:val="0052202E"/>
    <w:rsid w:val="006E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6545D"/>
  <w15:docId w15:val="{24C4985F-F5B3-4412-BB43-7858609FD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erif CJK SC" w:hAnsi="Liberation Serif" w:cs="Lohit Devanagari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Lohit Devanagari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Devanagari"/>
      <w:sz w:val="24"/>
    </w:rPr>
  </w:style>
  <w:style w:type="paragraph" w:styleId="Bezodstpw">
    <w:name w:val="No Spacing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Znak">
    <w:name w:val="Nagłówek Znak"/>
    <w:basedOn w:val="Domylnaczcionkaakapitu"/>
    <w:rPr>
      <w:sz w:val="22"/>
      <w:szCs w:val="22"/>
    </w:rPr>
  </w:style>
  <w:style w:type="character" w:customStyle="1" w:styleId="StopkaZnak">
    <w:name w:val="Stopka Znak"/>
    <w:basedOn w:val="Domylnaczcionkaakapitu"/>
    <w:rPr>
      <w:sz w:val="22"/>
      <w:szCs w:val="2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4833</Words>
  <Characters>28999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adamtb</dc:creator>
  <cp:lastModifiedBy>Aga Lewandowska</cp:lastModifiedBy>
  <cp:revision>2</cp:revision>
  <cp:lastPrinted>2017-09-26T00:52:00Z</cp:lastPrinted>
  <dcterms:created xsi:type="dcterms:W3CDTF">2019-10-02T17:05:00Z</dcterms:created>
  <dcterms:modified xsi:type="dcterms:W3CDTF">2019-10-02T17:05:00Z</dcterms:modified>
</cp:coreProperties>
</file>