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4F" w:rsidRPr="0056304F" w:rsidRDefault="0056304F" w:rsidP="0056304F">
      <w:pPr>
        <w:pStyle w:val="Tekstpodstawowy"/>
        <w:spacing w:after="0"/>
        <w:jc w:val="center"/>
        <w:rPr>
          <w:rFonts w:hint="eastAsia"/>
          <w:b/>
          <w:sz w:val="28"/>
          <w:szCs w:val="28"/>
        </w:rPr>
      </w:pPr>
      <w:r w:rsidRPr="0056304F">
        <w:rPr>
          <w:b/>
          <w:sz w:val="28"/>
          <w:szCs w:val="28"/>
        </w:rPr>
        <w:t xml:space="preserve">REGULAMIN RADY RODZICÓW </w:t>
      </w:r>
    </w:p>
    <w:p w:rsidR="0056304F" w:rsidRPr="0056304F" w:rsidRDefault="0056304F" w:rsidP="0056304F">
      <w:pPr>
        <w:pStyle w:val="Tekstpodstawowy"/>
        <w:spacing w:after="0"/>
        <w:jc w:val="center"/>
        <w:rPr>
          <w:rFonts w:hint="eastAsia"/>
          <w:b/>
          <w:sz w:val="28"/>
          <w:szCs w:val="28"/>
        </w:rPr>
      </w:pPr>
      <w:r w:rsidRPr="0056304F">
        <w:rPr>
          <w:b/>
          <w:sz w:val="28"/>
          <w:szCs w:val="28"/>
        </w:rPr>
        <w:t>SZKOŁY PODSTAWOWEJ Z ODDZIAŁAMI INTEGRACYJNYMI NR 105 W KRAKOWIE</w:t>
      </w:r>
    </w:p>
    <w:p w:rsidR="0056304F" w:rsidRDefault="0056304F" w:rsidP="0056304F">
      <w:pPr>
        <w:pStyle w:val="Tekstpodstawowy"/>
        <w:spacing w:after="0"/>
        <w:rPr>
          <w:rFonts w:hint="eastAsia"/>
        </w:rPr>
      </w:pPr>
      <w:r>
        <w:t>Podstawą prawną do opracowania niniejszego Regulaminu jest:</w:t>
      </w:r>
    </w:p>
    <w:p w:rsidR="0056304F" w:rsidRDefault="0056304F" w:rsidP="0056304F">
      <w:pPr>
        <w:pStyle w:val="Tekstpodstawowy"/>
        <w:spacing w:after="0"/>
        <w:rPr>
          <w:rFonts w:hint="eastAsia"/>
        </w:rPr>
      </w:pPr>
      <w:r>
        <w:t xml:space="preserve">Ustawa z dnia 26 stycznia 1982r. Karta Nauczyciela ( tj. </w:t>
      </w:r>
      <w:proofErr w:type="spellStart"/>
      <w:r>
        <w:t>Dz.U</w:t>
      </w:r>
      <w:proofErr w:type="spellEnd"/>
      <w:r>
        <w:t>. z 2017r. poz.1189 ze zm.)</w:t>
      </w:r>
    </w:p>
    <w:p w:rsidR="0056304F" w:rsidRDefault="0056304F" w:rsidP="0056304F">
      <w:pPr>
        <w:pStyle w:val="Tekstpodstawowy"/>
        <w:spacing w:after="0"/>
        <w:rPr>
          <w:rFonts w:hint="eastAsia"/>
        </w:rPr>
      </w:pPr>
      <w:r>
        <w:t>Ustawa z dnia 7 września 1991r. o systemie oświaty (</w:t>
      </w:r>
      <w:proofErr w:type="spellStart"/>
      <w:r>
        <w:t>tj.Dz</w:t>
      </w:r>
      <w:proofErr w:type="spellEnd"/>
      <w:r>
        <w:t>. U. z 2016r. poz. 1943 ze zm.)</w:t>
      </w:r>
    </w:p>
    <w:p w:rsidR="0056304F" w:rsidRDefault="0056304F" w:rsidP="0056304F">
      <w:pPr>
        <w:pStyle w:val="Tekstpodstawowy"/>
        <w:spacing w:after="0"/>
        <w:rPr>
          <w:rFonts w:hint="eastAsia"/>
        </w:rPr>
      </w:pPr>
      <w:r>
        <w:t>Ustawa z dnia 14 grudnia 2016r. Prawo oświatowe (Dz. U. z 2017r. poz. 59 ze zm.)</w:t>
      </w:r>
    </w:p>
    <w:p w:rsidR="0056304F" w:rsidRDefault="0056304F" w:rsidP="0056304F">
      <w:pPr>
        <w:pStyle w:val="Tekstpodstawowy"/>
        <w:spacing w:after="0"/>
        <w:rPr>
          <w:rFonts w:hint="eastAsia"/>
        </w:rPr>
      </w:pPr>
      <w:r>
        <w:t>Ustawa z dnia 14 grudnia 2016r. Przepisy wprowadzające ustawę – Prawo oświatowe (Dz. U. z 2017r. poz.60 ze zm.)</w:t>
      </w:r>
    </w:p>
    <w:p w:rsidR="0056304F" w:rsidRDefault="0056304F" w:rsidP="0056304F">
      <w:pPr>
        <w:pStyle w:val="Tekstpodstawowy"/>
        <w:rPr>
          <w:rFonts w:hint="eastAsia"/>
        </w:rPr>
      </w:pPr>
      <w:r>
        <w:t>Rada Rodziców uchwala regulamin swojej działalności, w którym określa wewnętrzną strukturę i tryb pracy rady oraz szczegółowy tryb przeprowadzania wyborów do rad oddziałowych i przedstawicieli rad oddziałowych do Rady Rodziców.</w:t>
      </w:r>
    </w:p>
    <w:p w:rsidR="0056304F" w:rsidRDefault="0056304F" w:rsidP="0056304F">
      <w:pPr>
        <w:rPr>
          <w:rFonts w:hint="eastAsia"/>
        </w:rPr>
      </w:pPr>
    </w:p>
    <w:p w:rsidR="0056304F" w:rsidRDefault="0056304F" w:rsidP="0056304F">
      <w:pPr>
        <w:autoSpaceDE w:val="0"/>
        <w:spacing w:line="360" w:lineRule="auto"/>
        <w:jc w:val="center"/>
        <w:rPr>
          <w:rFonts w:hint="eastAsia"/>
          <w:b/>
          <w:bCs/>
        </w:rPr>
      </w:pPr>
    </w:p>
    <w:p w:rsidR="0056304F" w:rsidRDefault="0056304F" w:rsidP="0056304F">
      <w:pPr>
        <w:autoSpaceDE w:val="0"/>
        <w:spacing w:line="360" w:lineRule="auto"/>
        <w:jc w:val="center"/>
        <w:rPr>
          <w:rFonts w:hint="eastAsia"/>
          <w:b/>
          <w:bCs/>
        </w:rPr>
      </w:pPr>
    </w:p>
    <w:p w:rsidR="0056304F" w:rsidRDefault="0056304F" w:rsidP="0056304F">
      <w:pPr>
        <w:autoSpaceDE w:val="0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ROZDZIAŁ I</w:t>
      </w:r>
    </w:p>
    <w:p w:rsidR="0056304F" w:rsidRDefault="0056304F" w:rsidP="0056304F">
      <w:pPr>
        <w:pStyle w:val="Tekstpodstawowy"/>
        <w:jc w:val="center"/>
        <w:rPr>
          <w:rFonts w:hint="eastAsia"/>
          <w:b/>
        </w:rPr>
      </w:pPr>
      <w:r w:rsidRPr="00B94E9A">
        <w:rPr>
          <w:b/>
        </w:rPr>
        <w:t>§ 1</w:t>
      </w:r>
    </w:p>
    <w:p w:rsidR="0056304F" w:rsidRPr="00B94E9A" w:rsidRDefault="0056304F" w:rsidP="0056304F">
      <w:pPr>
        <w:pStyle w:val="Tekstpodstawowy"/>
        <w:jc w:val="center"/>
        <w:rPr>
          <w:rFonts w:hint="eastAsia"/>
          <w:b/>
        </w:rPr>
      </w:pPr>
      <w:r>
        <w:rPr>
          <w:b/>
        </w:rPr>
        <w:t>Postanowienia ogólne</w:t>
      </w:r>
    </w:p>
    <w:p w:rsidR="0056304F" w:rsidRDefault="0056304F" w:rsidP="0056304F">
      <w:pPr>
        <w:pStyle w:val="Tekstpodstawowy"/>
        <w:rPr>
          <w:rFonts w:hint="eastAsia"/>
        </w:rPr>
      </w:pPr>
      <w:r>
        <w:t>Ilekroć w dalszych przepisach jest mowa bez bliższego określenia o:</w:t>
      </w:r>
    </w:p>
    <w:p w:rsidR="0056304F" w:rsidRDefault="0056304F" w:rsidP="0056304F">
      <w:pPr>
        <w:pStyle w:val="Lista2"/>
        <w:numPr>
          <w:ilvl w:val="0"/>
          <w:numId w:val="2"/>
        </w:numPr>
        <w:rPr>
          <w:rFonts w:hint="eastAsia"/>
        </w:rPr>
      </w:pPr>
      <w:r>
        <w:t>Szkole – należy przez to rozumieć Szkołę Podstawową z Oddziałami Integracyjnymi nr 105 w Krakowie</w:t>
      </w:r>
    </w:p>
    <w:p w:rsidR="0056304F" w:rsidRDefault="0056304F" w:rsidP="0056304F">
      <w:pPr>
        <w:pStyle w:val="Lista2"/>
        <w:numPr>
          <w:ilvl w:val="0"/>
          <w:numId w:val="2"/>
        </w:numPr>
        <w:rPr>
          <w:rFonts w:hint="eastAsia"/>
        </w:rPr>
      </w:pPr>
      <w:r>
        <w:t>Statucie – należy przez to rozumieć statut szkoły,</w:t>
      </w:r>
    </w:p>
    <w:p w:rsidR="0056304F" w:rsidRDefault="0056304F" w:rsidP="0056304F">
      <w:pPr>
        <w:pStyle w:val="Lista2"/>
        <w:numPr>
          <w:ilvl w:val="0"/>
          <w:numId w:val="2"/>
        </w:numPr>
        <w:rPr>
          <w:rFonts w:hint="eastAsia"/>
        </w:rPr>
      </w:pPr>
      <w:r>
        <w:t>Dyrektorze – należy przez to rozumieć dyrektora szkoły,</w:t>
      </w:r>
    </w:p>
    <w:p w:rsidR="0056304F" w:rsidRDefault="0056304F" w:rsidP="0056304F">
      <w:pPr>
        <w:pStyle w:val="Lista2"/>
        <w:numPr>
          <w:ilvl w:val="0"/>
          <w:numId w:val="2"/>
        </w:numPr>
        <w:rPr>
          <w:rFonts w:hint="eastAsia"/>
        </w:rPr>
      </w:pPr>
      <w:r>
        <w:t xml:space="preserve">Radzie – należy przez to rozumieć radę rodziców szkoły, </w:t>
      </w:r>
    </w:p>
    <w:p w:rsidR="0056304F" w:rsidRDefault="0056304F" w:rsidP="0056304F">
      <w:pPr>
        <w:pStyle w:val="Lista2"/>
        <w:numPr>
          <w:ilvl w:val="0"/>
          <w:numId w:val="2"/>
        </w:numPr>
        <w:rPr>
          <w:rFonts w:hint="eastAsia"/>
        </w:rPr>
      </w:pPr>
      <w:r>
        <w:t>Radzie Klasowej – należy przez to rozumieć wewnętrzny organ wybierany przez rodziców uczniów danej klasy,</w:t>
      </w:r>
    </w:p>
    <w:p w:rsidR="0056304F" w:rsidRDefault="0056304F" w:rsidP="0056304F">
      <w:pPr>
        <w:pStyle w:val="Lista2"/>
        <w:numPr>
          <w:ilvl w:val="0"/>
          <w:numId w:val="2"/>
        </w:numPr>
        <w:rPr>
          <w:rFonts w:hint="eastAsia"/>
        </w:rPr>
      </w:pPr>
      <w:r>
        <w:t>Zebraniu Klasowym – należy przez to rozumieć Zebranie Rodziców uczniów klasy,</w:t>
      </w:r>
    </w:p>
    <w:p w:rsidR="0056304F" w:rsidRDefault="0056304F" w:rsidP="0056304F">
      <w:pPr>
        <w:pStyle w:val="Lista2"/>
        <w:numPr>
          <w:ilvl w:val="0"/>
          <w:numId w:val="2"/>
        </w:numPr>
        <w:rPr>
          <w:rFonts w:hint="eastAsia"/>
        </w:rPr>
      </w:pPr>
      <w:r>
        <w:t xml:space="preserve">Przewodniczącym, Wiceprzewodniczącym, Sekretarzu, Skarbniku – należy przez </w:t>
      </w:r>
      <w:r>
        <w:br/>
        <w:t xml:space="preserve">to rozumieć odpowiednio przewodniczącego, wiceprzewodniczącego, sekretarza </w:t>
      </w:r>
      <w:r>
        <w:br/>
        <w:t>i skarbnika Rady Rodziców,</w:t>
      </w:r>
    </w:p>
    <w:p w:rsidR="0056304F" w:rsidRDefault="0056304F" w:rsidP="0056304F">
      <w:pPr>
        <w:pStyle w:val="Lista2"/>
        <w:numPr>
          <w:ilvl w:val="0"/>
          <w:numId w:val="2"/>
        </w:numPr>
        <w:rPr>
          <w:rFonts w:hint="eastAsia"/>
        </w:rPr>
      </w:pPr>
      <w:r>
        <w:t>Prezydium – należy przez to rozumieć Prezydium Rady Rodziców,</w:t>
      </w:r>
    </w:p>
    <w:p w:rsidR="0056304F" w:rsidRDefault="0056304F" w:rsidP="0056304F">
      <w:pPr>
        <w:pStyle w:val="Lista2"/>
        <w:numPr>
          <w:ilvl w:val="0"/>
          <w:numId w:val="2"/>
        </w:numPr>
        <w:rPr>
          <w:rFonts w:hint="eastAsia"/>
        </w:rPr>
      </w:pPr>
      <w:r>
        <w:t>Komisji Rewizyjnej – należy przez to rozumieć komisję rewizyjną Rady Rodziców,</w:t>
      </w:r>
    </w:p>
    <w:p w:rsidR="0056304F" w:rsidRDefault="0056304F" w:rsidP="0056304F">
      <w:pPr>
        <w:pStyle w:val="Lista2"/>
        <w:numPr>
          <w:ilvl w:val="0"/>
          <w:numId w:val="2"/>
        </w:numPr>
        <w:rPr>
          <w:rFonts w:hint="eastAsia"/>
        </w:rPr>
      </w:pPr>
      <w:r>
        <w:t>Rodzicach – należy przez to rozumieć rodziców i prawnych opiekunów uczniów Szkoły Podstawowej z Oddziałami Integracyjnymi Nr 105 w Krakowie,</w:t>
      </w:r>
    </w:p>
    <w:p w:rsidR="0056304F" w:rsidRDefault="0056304F" w:rsidP="0056304F">
      <w:pPr>
        <w:pStyle w:val="Lista2"/>
        <w:numPr>
          <w:ilvl w:val="0"/>
          <w:numId w:val="2"/>
        </w:numPr>
        <w:rPr>
          <w:rFonts w:hint="eastAsia"/>
          <w:b/>
        </w:rPr>
      </w:pPr>
      <w:r>
        <w:t>nauczycielu – należy przez to rozumieć także wychowawcę i innego pracownika pedagogicznego.</w:t>
      </w:r>
    </w:p>
    <w:p w:rsidR="0056304F" w:rsidRDefault="0056304F" w:rsidP="0056304F">
      <w:pPr>
        <w:autoSpaceDE w:val="0"/>
        <w:jc w:val="center"/>
        <w:rPr>
          <w:rFonts w:hint="eastAsia"/>
          <w:b/>
        </w:rPr>
      </w:pPr>
    </w:p>
    <w:p w:rsidR="0056304F" w:rsidRDefault="0056304F" w:rsidP="0056304F">
      <w:pPr>
        <w:autoSpaceDE w:val="0"/>
        <w:spacing w:line="360" w:lineRule="auto"/>
        <w:jc w:val="center"/>
        <w:rPr>
          <w:rFonts w:hint="eastAsia"/>
          <w:b/>
          <w:bCs/>
        </w:rPr>
      </w:pPr>
    </w:p>
    <w:p w:rsidR="0056304F" w:rsidRDefault="0056304F" w:rsidP="0056304F">
      <w:pPr>
        <w:autoSpaceDE w:val="0"/>
        <w:spacing w:line="360" w:lineRule="auto"/>
        <w:jc w:val="center"/>
        <w:rPr>
          <w:rFonts w:hint="eastAsia"/>
          <w:b/>
          <w:bCs/>
        </w:rPr>
      </w:pPr>
    </w:p>
    <w:p w:rsidR="0056304F" w:rsidRDefault="0056304F" w:rsidP="0056304F">
      <w:pPr>
        <w:autoSpaceDE w:val="0"/>
        <w:spacing w:line="360" w:lineRule="auto"/>
        <w:jc w:val="center"/>
        <w:rPr>
          <w:rFonts w:hint="eastAsia"/>
          <w:b/>
          <w:bCs/>
        </w:rPr>
      </w:pPr>
    </w:p>
    <w:p w:rsidR="0056304F" w:rsidRDefault="0056304F" w:rsidP="0056304F">
      <w:pPr>
        <w:autoSpaceDE w:val="0"/>
        <w:spacing w:line="360" w:lineRule="auto"/>
        <w:jc w:val="center"/>
        <w:rPr>
          <w:rFonts w:hint="eastAsia"/>
          <w:b/>
          <w:bCs/>
        </w:rPr>
      </w:pPr>
    </w:p>
    <w:p w:rsidR="0056304F" w:rsidRDefault="0056304F" w:rsidP="0056304F">
      <w:pPr>
        <w:autoSpaceDE w:val="0"/>
        <w:spacing w:line="360" w:lineRule="auto"/>
        <w:jc w:val="center"/>
        <w:rPr>
          <w:rFonts w:hint="eastAsia"/>
          <w:b/>
          <w:bCs/>
        </w:rPr>
      </w:pPr>
    </w:p>
    <w:p w:rsidR="0056304F" w:rsidRDefault="0056304F" w:rsidP="0056304F">
      <w:pPr>
        <w:autoSpaceDE w:val="0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lastRenderedPageBreak/>
        <w:t>Rozdział II</w:t>
      </w:r>
    </w:p>
    <w:p w:rsidR="0056304F" w:rsidRDefault="0056304F" w:rsidP="0056304F">
      <w:pPr>
        <w:autoSpaceDE w:val="0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Cele i zadania Rady</w:t>
      </w:r>
    </w:p>
    <w:p w:rsidR="0056304F" w:rsidRDefault="0056304F" w:rsidP="0056304F">
      <w:pPr>
        <w:autoSpaceDE w:val="0"/>
        <w:rPr>
          <w:rFonts w:hint="eastAsia"/>
          <w:b/>
          <w:bCs/>
        </w:rPr>
      </w:pPr>
    </w:p>
    <w:p w:rsidR="0056304F" w:rsidRPr="00B94E9A" w:rsidRDefault="0056304F" w:rsidP="0056304F">
      <w:pPr>
        <w:pStyle w:val="Tekstpodstawowy"/>
        <w:jc w:val="center"/>
        <w:rPr>
          <w:rFonts w:hint="eastAsia"/>
          <w:b/>
        </w:rPr>
      </w:pPr>
      <w:r w:rsidRPr="00B94E9A">
        <w:rPr>
          <w:b/>
        </w:rPr>
        <w:t>§ 2</w:t>
      </w:r>
    </w:p>
    <w:p w:rsidR="0056304F" w:rsidRDefault="0056304F" w:rsidP="0056304F">
      <w:pPr>
        <w:pStyle w:val="Tekstpodstawowy"/>
        <w:jc w:val="center"/>
        <w:rPr>
          <w:rFonts w:hint="eastAsia"/>
        </w:rPr>
      </w:pPr>
      <w:r>
        <w:t xml:space="preserve">Podstawowym celem Rady jest reprezentowanie interesów rodziców uczniów Szkoły poprzez podejmowanie działań, jako organu Szkoły, wynikających z przepisów oświatowych, Statutu </w:t>
      </w:r>
      <w:r>
        <w:br/>
        <w:t>i niniejszego Regulaminu oraz wspieranie Dyrektora, nauczycieli i innych organów Szkoły w pracy na rzecz dobra uczniów.</w:t>
      </w:r>
    </w:p>
    <w:p w:rsidR="0056304F" w:rsidRDefault="0056304F" w:rsidP="0056304F">
      <w:pPr>
        <w:autoSpaceDE w:val="0"/>
        <w:jc w:val="both"/>
        <w:rPr>
          <w:rFonts w:hint="eastAsia"/>
        </w:rPr>
      </w:pPr>
    </w:p>
    <w:p w:rsidR="0056304F" w:rsidRPr="00387E97" w:rsidRDefault="0056304F" w:rsidP="0056304F">
      <w:pPr>
        <w:pStyle w:val="Tekstpodstawowy"/>
        <w:rPr>
          <w:rFonts w:hint="eastAsia"/>
        </w:rPr>
      </w:pPr>
      <w:r w:rsidRPr="00387E97">
        <w:t>Rada realizuje swoje cele w szczególności poprzez:</w:t>
      </w:r>
    </w:p>
    <w:p w:rsidR="0056304F" w:rsidRPr="00387E97" w:rsidRDefault="0056304F" w:rsidP="0056304F">
      <w:pPr>
        <w:pStyle w:val="Lista2"/>
        <w:numPr>
          <w:ilvl w:val="0"/>
          <w:numId w:val="4"/>
        </w:numPr>
        <w:rPr>
          <w:rFonts w:hint="eastAsia"/>
        </w:rPr>
      </w:pPr>
      <w:r w:rsidRPr="00387E97">
        <w:t>pobudzanie aktywności i organizowanie różnorodnych form działalności na rzecz rozwoju Szkoły,</w:t>
      </w:r>
    </w:p>
    <w:p w:rsidR="0056304F" w:rsidRPr="00387E97" w:rsidRDefault="0056304F" w:rsidP="0056304F">
      <w:pPr>
        <w:pStyle w:val="Lista2"/>
        <w:numPr>
          <w:ilvl w:val="0"/>
          <w:numId w:val="4"/>
        </w:numPr>
        <w:rPr>
          <w:rFonts w:hint="eastAsia"/>
        </w:rPr>
      </w:pPr>
      <w:r w:rsidRPr="00387E97">
        <w:t>zapewnienie rodzicom wpływu na działalność Szkoły poprzez wyrażanie i przekazywanie Dyrektorowi i innym organom Szkoły, organowi prowadzącemu i organowi sprawującemu nadzór pedagogiczny stanowisk i opinii w sprawach związanych z działalnością Szkoły,</w:t>
      </w:r>
    </w:p>
    <w:p w:rsidR="0056304F" w:rsidRPr="00387E97" w:rsidRDefault="0056304F" w:rsidP="0056304F">
      <w:pPr>
        <w:pStyle w:val="Lista2"/>
        <w:numPr>
          <w:ilvl w:val="0"/>
          <w:numId w:val="4"/>
        </w:numPr>
        <w:rPr>
          <w:rFonts w:hint="eastAsia"/>
        </w:rPr>
      </w:pPr>
      <w:r w:rsidRPr="00387E97">
        <w:t xml:space="preserve">formułowanie opinii w sprawach przewidzianych przepisami prawa oświatowego </w:t>
      </w:r>
      <w:r w:rsidRPr="00387E97">
        <w:br/>
        <w:t>oraz Statutu,</w:t>
      </w:r>
    </w:p>
    <w:p w:rsidR="0056304F" w:rsidRPr="00387E97" w:rsidRDefault="0056304F" w:rsidP="0056304F">
      <w:pPr>
        <w:pStyle w:val="Lista2"/>
        <w:numPr>
          <w:ilvl w:val="0"/>
          <w:numId w:val="4"/>
        </w:numPr>
        <w:rPr>
          <w:rFonts w:hint="eastAsia"/>
        </w:rPr>
      </w:pPr>
      <w:r w:rsidRPr="00387E97">
        <w:t>finansowe i organizacyjne wspieranie działalności statutowej Szkoły,</w:t>
      </w:r>
    </w:p>
    <w:p w:rsidR="0056304F" w:rsidRPr="00387E97" w:rsidRDefault="0056304F" w:rsidP="0056304F">
      <w:pPr>
        <w:pStyle w:val="Lista2"/>
        <w:numPr>
          <w:ilvl w:val="0"/>
          <w:numId w:val="4"/>
        </w:numPr>
        <w:rPr>
          <w:rFonts w:hint="eastAsia"/>
        </w:rPr>
      </w:pPr>
      <w:r w:rsidRPr="00387E97">
        <w:t>wspieranie działalności samorządu uczniowskiego,</w:t>
      </w:r>
    </w:p>
    <w:p w:rsidR="0056304F" w:rsidRPr="00387E97" w:rsidRDefault="0056304F" w:rsidP="0056304F">
      <w:pPr>
        <w:pStyle w:val="Lista2"/>
        <w:numPr>
          <w:ilvl w:val="0"/>
          <w:numId w:val="4"/>
        </w:numPr>
        <w:rPr>
          <w:rFonts w:hint="eastAsia"/>
          <w:b/>
          <w:bCs/>
        </w:rPr>
      </w:pPr>
      <w:r w:rsidRPr="00387E97">
        <w:t>organizowanie współpracy z Dyrektorem i nauczycielami Szkoły w celu podniesienia jakości jej pracy.</w:t>
      </w:r>
    </w:p>
    <w:p w:rsidR="0056304F" w:rsidRDefault="0056304F" w:rsidP="0056304F">
      <w:pPr>
        <w:pStyle w:val="Tekstpodstawowy"/>
        <w:ind w:left="900"/>
        <w:jc w:val="center"/>
        <w:rPr>
          <w:rFonts w:hint="eastAsia"/>
          <w:b/>
        </w:rPr>
      </w:pPr>
      <w:r>
        <w:rPr>
          <w:b/>
        </w:rPr>
        <w:t>§ 3</w:t>
      </w:r>
    </w:p>
    <w:p w:rsidR="0056304F" w:rsidRPr="00190187" w:rsidRDefault="0056304F" w:rsidP="0056304F">
      <w:pPr>
        <w:pStyle w:val="Tekstpodstawowy"/>
        <w:ind w:left="900"/>
        <w:rPr>
          <w:rFonts w:hint="eastAsia"/>
        </w:rPr>
      </w:pPr>
      <w:r w:rsidRPr="00190187">
        <w:t>Terenem</w:t>
      </w:r>
      <w:r>
        <w:t xml:space="preserve"> działania Rady Rodziców jest budynek szkoły.</w:t>
      </w:r>
    </w:p>
    <w:p w:rsidR="0056304F" w:rsidRDefault="0056304F" w:rsidP="0056304F">
      <w:pPr>
        <w:autoSpaceDE w:val="0"/>
        <w:jc w:val="both"/>
        <w:rPr>
          <w:rFonts w:hint="eastAsia"/>
          <w:b/>
          <w:bCs/>
          <w:color w:val="FF0000"/>
        </w:rPr>
      </w:pPr>
    </w:p>
    <w:p w:rsidR="0056304F" w:rsidRPr="00190187" w:rsidRDefault="0056304F" w:rsidP="0056304F">
      <w:pPr>
        <w:autoSpaceDE w:val="0"/>
        <w:jc w:val="both"/>
        <w:rPr>
          <w:rFonts w:hint="eastAsia"/>
          <w:b/>
          <w:bCs/>
          <w:color w:val="FF0000"/>
        </w:rPr>
      </w:pPr>
    </w:p>
    <w:p w:rsidR="0056304F" w:rsidRDefault="0056304F" w:rsidP="0056304F">
      <w:pPr>
        <w:autoSpaceDE w:val="0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Rozdział III</w:t>
      </w:r>
    </w:p>
    <w:p w:rsidR="0056304F" w:rsidRDefault="0056304F" w:rsidP="0056304F">
      <w:pPr>
        <w:autoSpaceDE w:val="0"/>
        <w:spacing w:line="360" w:lineRule="auto"/>
        <w:jc w:val="center"/>
        <w:rPr>
          <w:rFonts w:hint="eastAsia"/>
          <w:b/>
          <w:bCs/>
        </w:rPr>
      </w:pPr>
    </w:p>
    <w:p w:rsidR="0056304F" w:rsidRDefault="0056304F" w:rsidP="0056304F">
      <w:pPr>
        <w:autoSpaceDE w:val="0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Struktura i zasady wyborów Rady oraz jej organów wewnętrznych</w:t>
      </w:r>
    </w:p>
    <w:p w:rsidR="0056304F" w:rsidRPr="00B94E9A" w:rsidRDefault="0056304F" w:rsidP="0056304F">
      <w:pPr>
        <w:pStyle w:val="Tekstpodstawowy"/>
        <w:jc w:val="center"/>
        <w:rPr>
          <w:rFonts w:hint="eastAsia"/>
          <w:b/>
        </w:rPr>
      </w:pPr>
      <w:r>
        <w:rPr>
          <w:b/>
        </w:rPr>
        <w:t>§ 4</w:t>
      </w:r>
    </w:p>
    <w:p w:rsidR="0056304F" w:rsidRDefault="0056304F" w:rsidP="0056304F">
      <w:pPr>
        <w:pStyle w:val="Lista2"/>
        <w:numPr>
          <w:ilvl w:val="0"/>
          <w:numId w:val="3"/>
        </w:numPr>
        <w:tabs>
          <w:tab w:val="clear" w:pos="900"/>
          <w:tab w:val="num" w:pos="720"/>
        </w:tabs>
        <w:ind w:left="720"/>
        <w:rPr>
          <w:rFonts w:hint="eastAsia"/>
        </w:rPr>
      </w:pPr>
      <w:r>
        <w:t>Podstawowym ogniwem organizacji ogółu rodziców Szkoły jest Zebranie Klasowe.</w:t>
      </w:r>
    </w:p>
    <w:p w:rsidR="0056304F" w:rsidRDefault="0056304F" w:rsidP="0056304F">
      <w:pPr>
        <w:pStyle w:val="Lista2"/>
        <w:numPr>
          <w:ilvl w:val="0"/>
          <w:numId w:val="3"/>
        </w:numPr>
        <w:tabs>
          <w:tab w:val="clear" w:pos="900"/>
          <w:tab w:val="num" w:pos="720"/>
        </w:tabs>
        <w:ind w:left="720"/>
        <w:rPr>
          <w:rFonts w:hint="eastAsia"/>
        </w:rPr>
      </w:pPr>
      <w:r>
        <w:t>Wybory do Rady Klasowej przeprowadza się raz na trzy lata na pierwszym  zebraniu w danym  roku szkolnym.</w:t>
      </w:r>
    </w:p>
    <w:p w:rsidR="0056304F" w:rsidRDefault="0056304F" w:rsidP="0056304F">
      <w:pPr>
        <w:pStyle w:val="Lista2"/>
        <w:numPr>
          <w:ilvl w:val="0"/>
          <w:numId w:val="3"/>
        </w:numPr>
        <w:tabs>
          <w:tab w:val="clear" w:pos="900"/>
          <w:tab w:val="num" w:pos="720"/>
        </w:tabs>
        <w:ind w:left="720"/>
        <w:rPr>
          <w:rFonts w:hint="eastAsia"/>
        </w:rPr>
      </w:pPr>
      <w:r>
        <w:t>Zebranie Klasowe wybiera spośród siebie, w tajnych wyborach, z nieograniczonej liczby kandydatów Radę Klasową, składającą się z co najmniej 3 osób.</w:t>
      </w:r>
    </w:p>
    <w:p w:rsidR="0056304F" w:rsidRPr="00387E97" w:rsidRDefault="0056304F" w:rsidP="0056304F">
      <w:pPr>
        <w:pStyle w:val="Lista2"/>
        <w:numPr>
          <w:ilvl w:val="0"/>
          <w:numId w:val="3"/>
        </w:numPr>
        <w:tabs>
          <w:tab w:val="clear" w:pos="900"/>
          <w:tab w:val="num" w:pos="720"/>
        </w:tabs>
        <w:ind w:left="720"/>
        <w:rPr>
          <w:rFonts w:hint="eastAsia"/>
        </w:rPr>
      </w:pPr>
      <w:r>
        <w:t xml:space="preserve">Kandydatów do Rady Klasowej zgłaszają rodzice uczestniczący w Zebraniu Klasowym. </w:t>
      </w:r>
      <w:r w:rsidRPr="00387E97">
        <w:t>Do zgłoszenia kandydatury osoby nieobecnej na Zebraniu Klasowym należy dołączyć jej pisemną zgodę.</w:t>
      </w:r>
    </w:p>
    <w:p w:rsidR="0056304F" w:rsidRDefault="0056304F" w:rsidP="0056304F">
      <w:pPr>
        <w:pStyle w:val="Lista2"/>
        <w:numPr>
          <w:ilvl w:val="0"/>
          <w:numId w:val="3"/>
        </w:numPr>
        <w:tabs>
          <w:tab w:val="clear" w:pos="900"/>
          <w:tab w:val="num" w:pos="720"/>
        </w:tabs>
        <w:ind w:left="720"/>
        <w:rPr>
          <w:rFonts w:hint="eastAsia"/>
        </w:rPr>
      </w:pPr>
      <w:r w:rsidRPr="00387E97">
        <w:t>Wybory do Rady Klasowej na pierwszym</w:t>
      </w:r>
      <w:r>
        <w:t xml:space="preserve"> zebraniu rodziców przeprowadza wychowawca oddziału.</w:t>
      </w:r>
    </w:p>
    <w:p w:rsidR="0056304F" w:rsidRDefault="0056304F" w:rsidP="0056304F">
      <w:pPr>
        <w:pStyle w:val="Lista2"/>
        <w:numPr>
          <w:ilvl w:val="0"/>
          <w:numId w:val="3"/>
        </w:numPr>
        <w:tabs>
          <w:tab w:val="clear" w:pos="900"/>
          <w:tab w:val="num" w:pos="720"/>
        </w:tabs>
        <w:ind w:left="720"/>
        <w:rPr>
          <w:rFonts w:hint="eastAsia"/>
        </w:rPr>
      </w:pPr>
      <w:r>
        <w:t>Zadania wychowawcy oddziału podczas wyborów do Rady Klasowej:</w:t>
      </w:r>
    </w:p>
    <w:p w:rsidR="0056304F" w:rsidRDefault="0056304F" w:rsidP="0056304F">
      <w:pPr>
        <w:pStyle w:val="Lista2"/>
        <w:tabs>
          <w:tab w:val="num" w:pos="720"/>
        </w:tabs>
        <w:ind w:left="720" w:firstLine="0"/>
        <w:rPr>
          <w:rFonts w:hint="eastAsia"/>
        </w:rPr>
      </w:pPr>
      <w:r>
        <w:t>a/. powołanie komisji skrutacyjnej</w:t>
      </w:r>
    </w:p>
    <w:p w:rsidR="0056304F" w:rsidRDefault="0056304F" w:rsidP="0056304F">
      <w:pPr>
        <w:pStyle w:val="Lista2"/>
        <w:tabs>
          <w:tab w:val="num" w:pos="720"/>
        </w:tabs>
        <w:ind w:left="720" w:firstLine="0"/>
        <w:rPr>
          <w:rFonts w:hint="eastAsia"/>
        </w:rPr>
      </w:pPr>
      <w:r>
        <w:t>b/. przyjmowanie zgłoszeń kandydatur</w:t>
      </w:r>
    </w:p>
    <w:p w:rsidR="0056304F" w:rsidRDefault="0056304F" w:rsidP="0056304F">
      <w:pPr>
        <w:pStyle w:val="Lista2"/>
        <w:tabs>
          <w:tab w:val="num" w:pos="720"/>
        </w:tabs>
        <w:ind w:left="720" w:firstLine="0"/>
        <w:rPr>
          <w:rFonts w:hint="eastAsia"/>
        </w:rPr>
      </w:pPr>
      <w:r>
        <w:t>c/. nadzorowanie przebiegu głosowania</w:t>
      </w:r>
    </w:p>
    <w:p w:rsidR="0056304F" w:rsidRDefault="0056304F" w:rsidP="0056304F">
      <w:pPr>
        <w:pStyle w:val="Lista2"/>
        <w:numPr>
          <w:ilvl w:val="0"/>
          <w:numId w:val="3"/>
        </w:numPr>
        <w:tabs>
          <w:tab w:val="clear" w:pos="900"/>
          <w:tab w:val="num" w:pos="720"/>
        </w:tabs>
        <w:ind w:left="720"/>
        <w:rPr>
          <w:rFonts w:hint="eastAsia"/>
        </w:rPr>
      </w:pPr>
      <w:r>
        <w:lastRenderedPageBreak/>
        <w:t>Zadania komisji skrutacyjnej:</w:t>
      </w:r>
    </w:p>
    <w:p w:rsidR="0056304F" w:rsidRDefault="0056304F" w:rsidP="0056304F">
      <w:pPr>
        <w:pStyle w:val="Lista2"/>
        <w:tabs>
          <w:tab w:val="num" w:pos="720"/>
        </w:tabs>
        <w:ind w:left="900" w:firstLine="0"/>
        <w:rPr>
          <w:rFonts w:hint="eastAsia"/>
        </w:rPr>
      </w:pPr>
      <w:r>
        <w:t xml:space="preserve">a/. </w:t>
      </w:r>
      <w:r>
        <w:rPr>
          <w:rFonts w:hint="eastAsia"/>
        </w:rPr>
        <w:t>przygotowanie</w:t>
      </w:r>
      <w:r>
        <w:t xml:space="preserve"> kart do głosowania</w:t>
      </w:r>
    </w:p>
    <w:p w:rsidR="0056304F" w:rsidRDefault="0056304F" w:rsidP="0056304F">
      <w:pPr>
        <w:pStyle w:val="Lista2"/>
        <w:tabs>
          <w:tab w:val="num" w:pos="720"/>
        </w:tabs>
        <w:ind w:left="900" w:firstLine="0"/>
        <w:rPr>
          <w:rFonts w:hint="eastAsia"/>
        </w:rPr>
      </w:pPr>
      <w:r>
        <w:t>b/. przeprowadzenie głosowania</w:t>
      </w:r>
    </w:p>
    <w:p w:rsidR="0056304F" w:rsidRDefault="0056304F" w:rsidP="0056304F">
      <w:pPr>
        <w:pStyle w:val="Lista2"/>
        <w:tabs>
          <w:tab w:val="num" w:pos="720"/>
        </w:tabs>
        <w:ind w:left="900" w:firstLine="0"/>
        <w:rPr>
          <w:rFonts w:hint="eastAsia"/>
        </w:rPr>
      </w:pPr>
      <w:r>
        <w:t>c/. policzenie głosów i przekazanie wyników przewodniczącemu.</w:t>
      </w:r>
    </w:p>
    <w:p w:rsidR="0056304F" w:rsidRDefault="0056304F" w:rsidP="0056304F">
      <w:pPr>
        <w:pStyle w:val="Lista2"/>
        <w:numPr>
          <w:ilvl w:val="0"/>
          <w:numId w:val="3"/>
        </w:numPr>
        <w:tabs>
          <w:tab w:val="num" w:pos="720"/>
        </w:tabs>
        <w:rPr>
          <w:rFonts w:hint="eastAsia"/>
        </w:rPr>
      </w:pPr>
      <w:r>
        <w:t>Członek komisji skrutacyjnej nie może kandydować do Rady Klasowej.</w:t>
      </w:r>
    </w:p>
    <w:p w:rsidR="0056304F" w:rsidRDefault="0056304F" w:rsidP="0056304F">
      <w:pPr>
        <w:pStyle w:val="Lista2"/>
        <w:numPr>
          <w:ilvl w:val="0"/>
          <w:numId w:val="3"/>
        </w:numPr>
        <w:tabs>
          <w:tab w:val="num" w:pos="720"/>
        </w:tabs>
        <w:rPr>
          <w:rFonts w:hint="eastAsia"/>
        </w:rPr>
      </w:pPr>
      <w:r>
        <w:t>Zgłoszenia kandydatów do Rady Klasowej mogą dokonać rodzice, którzy przybyli na zebranie.</w:t>
      </w:r>
    </w:p>
    <w:p w:rsidR="0056304F" w:rsidRDefault="0056304F" w:rsidP="0056304F">
      <w:pPr>
        <w:pStyle w:val="Lista2"/>
        <w:numPr>
          <w:ilvl w:val="0"/>
          <w:numId w:val="3"/>
        </w:numPr>
        <w:tabs>
          <w:tab w:val="num" w:pos="720"/>
        </w:tabs>
        <w:rPr>
          <w:rFonts w:hint="eastAsia"/>
        </w:rPr>
      </w:pPr>
      <w:r>
        <w:t>Kandydat do Rady Klasowej musi wyrazić zgodę na kandydowanie.</w:t>
      </w:r>
    </w:p>
    <w:p w:rsidR="0056304F" w:rsidRDefault="0056304F" w:rsidP="0056304F">
      <w:pPr>
        <w:pStyle w:val="Lista2"/>
        <w:numPr>
          <w:ilvl w:val="0"/>
          <w:numId w:val="3"/>
        </w:numPr>
        <w:tabs>
          <w:tab w:val="clear" w:pos="900"/>
          <w:tab w:val="num" w:pos="643"/>
          <w:tab w:val="num" w:pos="720"/>
        </w:tabs>
        <w:ind w:left="643"/>
        <w:rPr>
          <w:rFonts w:hint="eastAsia"/>
        </w:rPr>
      </w:pPr>
      <w:r>
        <w:t>W głosowaniu bierze udział tylko jeden rodzic danego ucznia.</w:t>
      </w:r>
    </w:p>
    <w:p w:rsidR="0056304F" w:rsidRDefault="0056304F" w:rsidP="0056304F">
      <w:pPr>
        <w:pStyle w:val="Lista2"/>
        <w:numPr>
          <w:ilvl w:val="0"/>
          <w:numId w:val="3"/>
        </w:numPr>
        <w:tabs>
          <w:tab w:val="clear" w:pos="900"/>
          <w:tab w:val="num" w:pos="643"/>
          <w:tab w:val="num" w:pos="720"/>
        </w:tabs>
        <w:ind w:left="643"/>
        <w:rPr>
          <w:rFonts w:hint="eastAsia"/>
        </w:rPr>
      </w:pPr>
      <w:r>
        <w:t>Głosowanie odbywa się na przygotowanych kartach do głosowania</w:t>
      </w:r>
    </w:p>
    <w:p w:rsidR="0056304F" w:rsidRDefault="0056304F" w:rsidP="0056304F">
      <w:pPr>
        <w:pStyle w:val="Lista2"/>
        <w:numPr>
          <w:ilvl w:val="0"/>
          <w:numId w:val="3"/>
        </w:numPr>
        <w:tabs>
          <w:tab w:val="clear" w:pos="900"/>
          <w:tab w:val="num" w:pos="643"/>
          <w:tab w:val="num" w:pos="720"/>
        </w:tabs>
        <w:ind w:left="643"/>
        <w:rPr>
          <w:rFonts w:hint="eastAsia"/>
        </w:rPr>
      </w:pPr>
      <w:r>
        <w:t>Na karcie do głosowania  wpisuje się nazwisko wybranego kandydata.</w:t>
      </w:r>
    </w:p>
    <w:p w:rsidR="0056304F" w:rsidRDefault="0056304F" w:rsidP="0056304F">
      <w:pPr>
        <w:pStyle w:val="Lista2"/>
        <w:numPr>
          <w:ilvl w:val="0"/>
          <w:numId w:val="3"/>
        </w:numPr>
        <w:tabs>
          <w:tab w:val="clear" w:pos="900"/>
          <w:tab w:val="num" w:pos="643"/>
          <w:tab w:val="num" w:pos="720"/>
        </w:tabs>
        <w:ind w:left="643"/>
        <w:rPr>
          <w:rFonts w:hint="eastAsia"/>
        </w:rPr>
      </w:pPr>
      <w:r>
        <w:t>Za wybranych do Rady Klasowej uważa się  trzech pierwszych kandydatów, którzy uzyskali  największą liczbę głosów.</w:t>
      </w:r>
    </w:p>
    <w:p w:rsidR="0056304F" w:rsidRDefault="0056304F" w:rsidP="0056304F">
      <w:pPr>
        <w:pStyle w:val="Lista2"/>
        <w:numPr>
          <w:ilvl w:val="0"/>
          <w:numId w:val="3"/>
        </w:numPr>
        <w:tabs>
          <w:tab w:val="clear" w:pos="900"/>
          <w:tab w:val="num" w:pos="643"/>
          <w:tab w:val="num" w:pos="720"/>
        </w:tabs>
        <w:ind w:left="643"/>
        <w:rPr>
          <w:rFonts w:hint="eastAsia"/>
        </w:rPr>
      </w:pPr>
      <w:r>
        <w:t>W przypadku równej liczby głosów otrzymanych przez kandydatów, przeprowadza się drugą turę wyborów.</w:t>
      </w:r>
    </w:p>
    <w:p w:rsidR="0056304F" w:rsidRDefault="0056304F" w:rsidP="0056304F">
      <w:pPr>
        <w:pStyle w:val="Lista2"/>
        <w:numPr>
          <w:ilvl w:val="0"/>
          <w:numId w:val="3"/>
        </w:numPr>
        <w:tabs>
          <w:tab w:val="clear" w:pos="900"/>
          <w:tab w:val="num" w:pos="643"/>
          <w:tab w:val="num" w:pos="720"/>
        </w:tabs>
        <w:ind w:left="643"/>
        <w:rPr>
          <w:rFonts w:hint="eastAsia"/>
        </w:rPr>
      </w:pPr>
      <w:r>
        <w:t>Wybrani  członkowie Rady Klasowej wyłaniają  ze swojego grona przewodniczącego.</w:t>
      </w:r>
    </w:p>
    <w:p w:rsidR="0056304F" w:rsidRPr="00CF4B64" w:rsidRDefault="0056304F" w:rsidP="0056304F">
      <w:pPr>
        <w:pStyle w:val="Lista2"/>
        <w:numPr>
          <w:ilvl w:val="0"/>
          <w:numId w:val="3"/>
        </w:numPr>
        <w:tabs>
          <w:tab w:val="clear" w:pos="900"/>
          <w:tab w:val="num" w:pos="643"/>
          <w:tab w:val="num" w:pos="720"/>
        </w:tabs>
        <w:ind w:left="643"/>
        <w:rPr>
          <w:rFonts w:hint="eastAsia"/>
        </w:rPr>
      </w:pPr>
      <w:r w:rsidRPr="00CF4B64">
        <w:t xml:space="preserve">Odwołanie członka Rady może nastąpić w czasie każdego Zebrania Klasowego </w:t>
      </w:r>
      <w:r w:rsidRPr="00CF4B64">
        <w:br/>
        <w:t xml:space="preserve">w przypadku rezygnacji z członkostwa w Radzie lub na pisemny wniosek ¼ liczby rodziców uczniów klasy, zwykłą większością głosów w głosowaniu tajnym, </w:t>
      </w:r>
      <w:r w:rsidRPr="00CF4B64">
        <w:br/>
        <w:t>z zachowaniem zasady reprezentatywności rodziców, przy obecności co najmniej połowy rodziców uprawnionych do głosowania.</w:t>
      </w:r>
    </w:p>
    <w:p w:rsidR="0056304F" w:rsidRPr="00CF4B64" w:rsidRDefault="0056304F" w:rsidP="0056304F">
      <w:pPr>
        <w:pStyle w:val="Lista2"/>
        <w:numPr>
          <w:ilvl w:val="0"/>
          <w:numId w:val="3"/>
        </w:numPr>
        <w:tabs>
          <w:tab w:val="clear" w:pos="900"/>
          <w:tab w:val="num" w:pos="643"/>
          <w:tab w:val="num" w:pos="720"/>
        </w:tabs>
        <w:ind w:left="643"/>
        <w:rPr>
          <w:rFonts w:hint="eastAsia"/>
          <w:b/>
          <w:bCs/>
        </w:rPr>
      </w:pPr>
      <w:r w:rsidRPr="00CF4B64">
        <w:t>W przypadku wygaśnięcia mandatu członka Rady przeprowadza się wybory uzupełniające w trybie określonym w ust. 3 – 8.</w:t>
      </w:r>
    </w:p>
    <w:p w:rsidR="0056304F" w:rsidRDefault="0056304F" w:rsidP="0056304F">
      <w:pPr>
        <w:pStyle w:val="Lista2"/>
        <w:numPr>
          <w:ilvl w:val="0"/>
          <w:numId w:val="3"/>
        </w:numPr>
        <w:tabs>
          <w:tab w:val="clear" w:pos="900"/>
          <w:tab w:val="num" w:pos="643"/>
          <w:tab w:val="num" w:pos="720"/>
        </w:tabs>
        <w:ind w:left="643"/>
        <w:rPr>
          <w:rFonts w:hint="eastAsia"/>
        </w:rPr>
      </w:pPr>
      <w:r>
        <w:t xml:space="preserve">W skład Rady Rodziców wchodzi </w:t>
      </w:r>
      <w:r w:rsidRPr="00CF4B64">
        <w:t>po jednym</w:t>
      </w:r>
      <w:r>
        <w:t xml:space="preserve"> przedstawicielu  Rad Klasowych, wskazanych  przez  Zebranie Klasowe.</w:t>
      </w:r>
    </w:p>
    <w:p w:rsidR="0056304F" w:rsidRDefault="0056304F" w:rsidP="0056304F">
      <w:pPr>
        <w:pStyle w:val="Lista2"/>
        <w:numPr>
          <w:ilvl w:val="0"/>
          <w:numId w:val="3"/>
        </w:numPr>
        <w:tabs>
          <w:tab w:val="clear" w:pos="900"/>
          <w:tab w:val="num" w:pos="643"/>
          <w:tab w:val="num" w:pos="720"/>
        </w:tabs>
        <w:ind w:left="643"/>
        <w:rPr>
          <w:rFonts w:hint="eastAsia"/>
        </w:rPr>
      </w:pPr>
      <w:r>
        <w:t>Sprawy związane z procedurą wyborczą nieuregulowane w niniejszym Regulaminie rozstrzyga Zebranie Klasowe.</w:t>
      </w:r>
    </w:p>
    <w:p w:rsidR="0056304F" w:rsidRDefault="0056304F" w:rsidP="0056304F">
      <w:pPr>
        <w:autoSpaceDE w:val="0"/>
        <w:jc w:val="center"/>
        <w:rPr>
          <w:rFonts w:hint="eastAsia"/>
          <w:b/>
          <w:bCs/>
        </w:rPr>
      </w:pPr>
    </w:p>
    <w:p w:rsidR="0056304F" w:rsidRDefault="0056304F" w:rsidP="0056304F">
      <w:pPr>
        <w:pStyle w:val="Tekstpodstawowy"/>
        <w:jc w:val="center"/>
        <w:rPr>
          <w:rFonts w:hint="eastAsia"/>
          <w:b/>
        </w:rPr>
      </w:pPr>
      <w:r w:rsidRPr="00B94E9A">
        <w:rPr>
          <w:b/>
        </w:rPr>
        <w:t xml:space="preserve">§ </w:t>
      </w:r>
      <w:r>
        <w:rPr>
          <w:b/>
        </w:rPr>
        <w:t>5</w:t>
      </w:r>
    </w:p>
    <w:p w:rsidR="0056304F" w:rsidRPr="00B94E9A" w:rsidRDefault="0056304F" w:rsidP="0056304F">
      <w:pPr>
        <w:pStyle w:val="Tekstpodstawowy"/>
        <w:jc w:val="center"/>
        <w:rPr>
          <w:rFonts w:hint="eastAsia"/>
          <w:b/>
        </w:rPr>
      </w:pPr>
      <w:r>
        <w:rPr>
          <w:b/>
        </w:rPr>
        <w:t>Struktura i zasady wyboru Rady Rodziców</w:t>
      </w:r>
    </w:p>
    <w:p w:rsidR="0056304F" w:rsidRDefault="0056304F" w:rsidP="0056304F">
      <w:pPr>
        <w:pStyle w:val="Lista"/>
        <w:numPr>
          <w:ilvl w:val="0"/>
          <w:numId w:val="1"/>
        </w:numPr>
        <w:rPr>
          <w:rFonts w:hint="eastAsia"/>
        </w:rPr>
      </w:pPr>
      <w:r>
        <w:t>Raz na trzy lata , na pierwszym zebraniu w danym roku szkolnym Rada wybiera</w:t>
      </w:r>
    </w:p>
    <w:p w:rsidR="0056304F" w:rsidRDefault="0056304F" w:rsidP="0056304F">
      <w:pPr>
        <w:pStyle w:val="Lista"/>
        <w:numPr>
          <w:ilvl w:val="0"/>
          <w:numId w:val="1"/>
        </w:numPr>
        <w:rPr>
          <w:rFonts w:hint="eastAsia"/>
        </w:rPr>
      </w:pPr>
      <w:r>
        <w:t xml:space="preserve"> w głosowaniu jawnym:</w:t>
      </w:r>
    </w:p>
    <w:p w:rsidR="0056304F" w:rsidRDefault="0056304F" w:rsidP="0056304F">
      <w:pPr>
        <w:pStyle w:val="Listapunktowana2"/>
        <w:rPr>
          <w:rFonts w:hint="eastAsia"/>
        </w:rPr>
      </w:pPr>
      <w:r>
        <w:t>Prezydium</w:t>
      </w:r>
    </w:p>
    <w:p w:rsidR="0056304F" w:rsidRDefault="0056304F" w:rsidP="0056304F">
      <w:pPr>
        <w:pStyle w:val="Listapunktowana2"/>
        <w:rPr>
          <w:rFonts w:hint="eastAsia"/>
        </w:rPr>
      </w:pPr>
      <w:r>
        <w:t>Komisję Rewizyjną</w:t>
      </w:r>
    </w:p>
    <w:p w:rsidR="0056304F" w:rsidRDefault="0056304F" w:rsidP="0056304F">
      <w:pPr>
        <w:pStyle w:val="Lista"/>
        <w:numPr>
          <w:ilvl w:val="0"/>
          <w:numId w:val="1"/>
        </w:numPr>
        <w:rPr>
          <w:rFonts w:hint="eastAsia"/>
        </w:rPr>
      </w:pPr>
      <w:r>
        <w:t>W skład Prezydium, którego liczebność Rada określa w uchwale, wchodzą:</w:t>
      </w:r>
    </w:p>
    <w:p w:rsidR="0056304F" w:rsidRDefault="0056304F" w:rsidP="0056304F">
      <w:pPr>
        <w:pStyle w:val="Lista2"/>
        <w:numPr>
          <w:ilvl w:val="0"/>
          <w:numId w:val="8"/>
        </w:numPr>
        <w:rPr>
          <w:rFonts w:hint="eastAsia"/>
        </w:rPr>
      </w:pPr>
      <w:r>
        <w:t>Przewodniczący</w:t>
      </w:r>
    </w:p>
    <w:p w:rsidR="0056304F" w:rsidRDefault="0056304F" w:rsidP="0056304F">
      <w:pPr>
        <w:pStyle w:val="Lista2"/>
        <w:numPr>
          <w:ilvl w:val="0"/>
          <w:numId w:val="8"/>
        </w:numPr>
        <w:rPr>
          <w:rFonts w:hint="eastAsia"/>
        </w:rPr>
      </w:pPr>
      <w:r>
        <w:t>Wiceprzewodniczący</w:t>
      </w:r>
    </w:p>
    <w:p w:rsidR="0056304F" w:rsidRDefault="0056304F" w:rsidP="0056304F">
      <w:pPr>
        <w:pStyle w:val="Lista2"/>
        <w:numPr>
          <w:ilvl w:val="0"/>
          <w:numId w:val="8"/>
        </w:numPr>
        <w:rPr>
          <w:rFonts w:hint="eastAsia"/>
        </w:rPr>
      </w:pPr>
      <w:r>
        <w:t>Sekretarz</w:t>
      </w:r>
    </w:p>
    <w:p w:rsidR="0056304F" w:rsidRDefault="0056304F" w:rsidP="0056304F">
      <w:pPr>
        <w:pStyle w:val="Lista2"/>
        <w:numPr>
          <w:ilvl w:val="0"/>
          <w:numId w:val="8"/>
        </w:numPr>
        <w:rPr>
          <w:rFonts w:hint="eastAsia"/>
        </w:rPr>
      </w:pPr>
      <w:r>
        <w:t>Skarbnik</w:t>
      </w:r>
    </w:p>
    <w:p w:rsidR="0056304F" w:rsidRDefault="0056304F" w:rsidP="0056304F">
      <w:pPr>
        <w:pStyle w:val="Lista2"/>
        <w:numPr>
          <w:ilvl w:val="0"/>
          <w:numId w:val="8"/>
        </w:numPr>
        <w:rPr>
          <w:rFonts w:hint="eastAsia"/>
        </w:rPr>
      </w:pPr>
      <w:r>
        <w:t>1-3 Członków.</w:t>
      </w:r>
    </w:p>
    <w:p w:rsidR="0056304F" w:rsidRDefault="0056304F" w:rsidP="0056304F">
      <w:pPr>
        <w:pStyle w:val="Lista"/>
        <w:numPr>
          <w:ilvl w:val="0"/>
          <w:numId w:val="1"/>
        </w:numPr>
        <w:rPr>
          <w:rFonts w:hint="eastAsia"/>
        </w:rPr>
      </w:pPr>
      <w:r>
        <w:t>W skład Komisji Rewizyjnej, której liczebność Rada określa w uchwale, wchodzą:</w:t>
      </w:r>
    </w:p>
    <w:p w:rsidR="0056304F" w:rsidRDefault="0056304F" w:rsidP="0056304F">
      <w:pPr>
        <w:pStyle w:val="Lista2"/>
        <w:numPr>
          <w:ilvl w:val="0"/>
          <w:numId w:val="5"/>
        </w:numPr>
        <w:rPr>
          <w:rFonts w:hint="eastAsia"/>
        </w:rPr>
      </w:pPr>
      <w:r>
        <w:t>Przewodniczący</w:t>
      </w:r>
    </w:p>
    <w:p w:rsidR="0056304F" w:rsidRDefault="0056304F" w:rsidP="0056304F">
      <w:pPr>
        <w:pStyle w:val="Lista2"/>
        <w:numPr>
          <w:ilvl w:val="0"/>
          <w:numId w:val="5"/>
        </w:numPr>
        <w:rPr>
          <w:rFonts w:hint="eastAsia"/>
        </w:rPr>
      </w:pPr>
      <w:r>
        <w:t>Sekretarz</w:t>
      </w:r>
    </w:p>
    <w:p w:rsidR="0056304F" w:rsidRDefault="0056304F" w:rsidP="0056304F">
      <w:pPr>
        <w:pStyle w:val="Lista2"/>
        <w:numPr>
          <w:ilvl w:val="0"/>
          <w:numId w:val="5"/>
        </w:numPr>
        <w:rPr>
          <w:rFonts w:hint="eastAsia"/>
          <w:b/>
          <w:bCs/>
        </w:rPr>
      </w:pPr>
      <w:r>
        <w:t>1-3 Członków.</w:t>
      </w:r>
    </w:p>
    <w:p w:rsidR="0056304F" w:rsidRDefault="0056304F" w:rsidP="0056304F">
      <w:pPr>
        <w:jc w:val="center"/>
        <w:rPr>
          <w:rFonts w:hint="eastAsia"/>
          <w:b/>
          <w:bCs/>
        </w:rPr>
      </w:pPr>
    </w:p>
    <w:p w:rsidR="0056304F" w:rsidRDefault="0056304F" w:rsidP="0056304F">
      <w:pPr>
        <w:pStyle w:val="Tekstpodstawowy"/>
        <w:jc w:val="center"/>
        <w:rPr>
          <w:rFonts w:hint="eastAsia"/>
          <w:b/>
        </w:rPr>
      </w:pPr>
    </w:p>
    <w:p w:rsidR="0056304F" w:rsidRDefault="0056304F" w:rsidP="0056304F">
      <w:pPr>
        <w:pStyle w:val="Tekstpodstawowy"/>
        <w:jc w:val="center"/>
        <w:rPr>
          <w:rFonts w:hint="eastAsia"/>
          <w:b/>
        </w:rPr>
      </w:pPr>
    </w:p>
    <w:p w:rsidR="0056304F" w:rsidRDefault="0056304F" w:rsidP="0056304F">
      <w:pPr>
        <w:pStyle w:val="Tekstpodstawowy"/>
        <w:jc w:val="center"/>
        <w:rPr>
          <w:rFonts w:hint="eastAsia"/>
          <w:b/>
        </w:rPr>
      </w:pPr>
    </w:p>
    <w:p w:rsidR="0056304F" w:rsidRDefault="0056304F" w:rsidP="0056304F">
      <w:pPr>
        <w:pStyle w:val="Tekstpodstawowy"/>
        <w:jc w:val="center"/>
        <w:rPr>
          <w:rFonts w:hint="eastAsia"/>
          <w:b/>
        </w:rPr>
      </w:pPr>
    </w:p>
    <w:p w:rsidR="0056304F" w:rsidRDefault="0056304F" w:rsidP="0056304F">
      <w:pPr>
        <w:pStyle w:val="Tekstpodstawowy"/>
        <w:jc w:val="center"/>
        <w:rPr>
          <w:rFonts w:hint="eastAsia"/>
          <w:b/>
        </w:rPr>
      </w:pPr>
    </w:p>
    <w:p w:rsidR="0056304F" w:rsidRPr="00B94E9A" w:rsidRDefault="0056304F" w:rsidP="0056304F">
      <w:pPr>
        <w:pStyle w:val="Tekstpodstawowy"/>
        <w:jc w:val="center"/>
        <w:rPr>
          <w:rFonts w:hint="eastAsia"/>
          <w:b/>
        </w:rPr>
      </w:pPr>
      <w:r w:rsidRPr="00B94E9A">
        <w:rPr>
          <w:b/>
        </w:rPr>
        <w:t>§</w:t>
      </w:r>
      <w:r>
        <w:rPr>
          <w:b/>
        </w:rPr>
        <w:t>6</w:t>
      </w:r>
    </w:p>
    <w:p w:rsidR="0056304F" w:rsidRDefault="0056304F" w:rsidP="0056304F">
      <w:pPr>
        <w:pStyle w:val="Listapunktowana2"/>
        <w:numPr>
          <w:ilvl w:val="0"/>
          <w:numId w:val="11"/>
        </w:numPr>
        <w:rPr>
          <w:rFonts w:hint="eastAsia"/>
        </w:rPr>
      </w:pPr>
      <w:r>
        <w:t xml:space="preserve">Rada działa poprzez zebrania plenarne oraz organy wewnętrzne, zgodnie </w:t>
      </w:r>
      <w:r>
        <w:br/>
        <w:t>z ich kompetencjami.</w:t>
      </w:r>
    </w:p>
    <w:p w:rsidR="0056304F" w:rsidRDefault="0056304F" w:rsidP="0056304F">
      <w:pPr>
        <w:pStyle w:val="Listapunktowana2"/>
        <w:numPr>
          <w:ilvl w:val="0"/>
          <w:numId w:val="11"/>
        </w:numPr>
        <w:rPr>
          <w:rFonts w:hint="eastAsia"/>
        </w:rPr>
      </w:pPr>
      <w:r>
        <w:t>Zebrania zwyczajne Rady odbywają się co najmniej trzy razy w roku szkolnym. Zebranie Rady zwołuje Przewodniczący z własnej inicjatywy, na wniosek ¼ członków Rady oraz na wniosek Dyrektora, z tym, że pierwsze zebranie zwołuje dotychczasowy Przewodniczący nie później niż do końca września każdego roku.</w:t>
      </w:r>
    </w:p>
    <w:p w:rsidR="0056304F" w:rsidRDefault="0056304F" w:rsidP="0056304F">
      <w:pPr>
        <w:pStyle w:val="Listapunktowana2"/>
        <w:numPr>
          <w:ilvl w:val="0"/>
          <w:numId w:val="11"/>
        </w:numPr>
        <w:rPr>
          <w:rFonts w:hint="eastAsia"/>
        </w:rPr>
      </w:pPr>
      <w:r>
        <w:t>O terminie, miejscu i proponowanym porządku zebrania zawiadamia się członków Rady co najmniej 7 dni przed planowanym terminem zebrania.</w:t>
      </w:r>
    </w:p>
    <w:p w:rsidR="0056304F" w:rsidRDefault="0056304F" w:rsidP="0056304F">
      <w:pPr>
        <w:pStyle w:val="Listapunktowana2"/>
        <w:numPr>
          <w:ilvl w:val="0"/>
          <w:numId w:val="11"/>
        </w:numPr>
        <w:rPr>
          <w:rFonts w:hint="eastAsia"/>
        </w:rPr>
      </w:pPr>
      <w:r>
        <w:t xml:space="preserve">W uzasadnionych przypadkach może być zwołane zebranie nadzwyczajne </w:t>
      </w:r>
      <w:r>
        <w:br/>
        <w:t>po zawiadomieniu członków Rady najpóźniej na dzień przed terminem zebrania.</w:t>
      </w:r>
    </w:p>
    <w:p w:rsidR="0056304F" w:rsidRDefault="0056304F" w:rsidP="0056304F">
      <w:pPr>
        <w:pStyle w:val="Listapunktowana2"/>
        <w:numPr>
          <w:ilvl w:val="0"/>
          <w:numId w:val="11"/>
        </w:numPr>
        <w:rPr>
          <w:rFonts w:hint="eastAsia"/>
        </w:rPr>
      </w:pPr>
      <w:r>
        <w:t>Tryb zwoływania zebrań Prezydium, Komisji Rewizyjnej i Rad Klasowych określają te organy.</w:t>
      </w:r>
    </w:p>
    <w:p w:rsidR="0056304F" w:rsidRDefault="0056304F" w:rsidP="0056304F">
      <w:pPr>
        <w:pStyle w:val="Listapunktowana2"/>
        <w:numPr>
          <w:ilvl w:val="0"/>
          <w:numId w:val="11"/>
        </w:numPr>
        <w:rPr>
          <w:rFonts w:hint="eastAsia"/>
        </w:rPr>
      </w:pPr>
      <w:r>
        <w:t>Uchwały Rady, Prezydium, Komisji Rewizyjnej i Rad Klasowych podejmowane są zwykłą większością głosów, przy obecności co najmniej połowy liczby ich członków.</w:t>
      </w:r>
    </w:p>
    <w:p w:rsidR="0056304F" w:rsidRDefault="0056304F" w:rsidP="0056304F">
      <w:pPr>
        <w:pStyle w:val="Listapunktowana2"/>
        <w:numPr>
          <w:ilvl w:val="0"/>
          <w:numId w:val="11"/>
        </w:numPr>
        <w:rPr>
          <w:rFonts w:hint="eastAsia"/>
        </w:rPr>
      </w:pPr>
      <w:r>
        <w:t xml:space="preserve">Zebrania Rady są protokołowane. </w:t>
      </w:r>
    </w:p>
    <w:p w:rsidR="0056304F" w:rsidRDefault="0056304F" w:rsidP="0056304F">
      <w:pPr>
        <w:pStyle w:val="Listapunktowana2"/>
        <w:numPr>
          <w:ilvl w:val="0"/>
          <w:numId w:val="11"/>
        </w:numPr>
        <w:rPr>
          <w:rFonts w:hint="eastAsia"/>
          <w:b/>
          <w:bCs/>
        </w:rPr>
      </w:pPr>
      <w:r>
        <w:t>W zebraniach Rady, Prezydium i Komisji Rewizyjnej mogą brać udział, z głosem doradczym, zaproszone osoby.</w:t>
      </w:r>
    </w:p>
    <w:p w:rsidR="0056304F" w:rsidRDefault="0056304F" w:rsidP="0056304F">
      <w:pPr>
        <w:autoSpaceDE w:val="0"/>
        <w:ind w:left="3540"/>
        <w:rPr>
          <w:rFonts w:hint="eastAsia"/>
          <w:b/>
          <w:bCs/>
        </w:rPr>
      </w:pPr>
    </w:p>
    <w:p w:rsidR="0056304F" w:rsidRDefault="0056304F" w:rsidP="0056304F">
      <w:pPr>
        <w:autoSpaceDE w:val="0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Rozdział IV</w:t>
      </w:r>
    </w:p>
    <w:p w:rsidR="0056304F" w:rsidRPr="00140A6D" w:rsidRDefault="0056304F" w:rsidP="0056304F">
      <w:pPr>
        <w:autoSpaceDE w:val="0"/>
        <w:spacing w:line="360" w:lineRule="auto"/>
        <w:rPr>
          <w:rFonts w:hint="eastAsia"/>
          <w:bCs/>
        </w:rPr>
      </w:pPr>
      <w:r w:rsidRPr="00140A6D">
        <w:rPr>
          <w:bCs/>
        </w:rPr>
        <w:t>Kompetencje i zasady działania Rady oraz jej organów wewn</w:t>
      </w:r>
      <w:r w:rsidRPr="00140A6D">
        <w:t>ę</w:t>
      </w:r>
      <w:r w:rsidRPr="00140A6D">
        <w:rPr>
          <w:bCs/>
        </w:rPr>
        <w:t>trznych</w:t>
      </w:r>
      <w:r>
        <w:rPr>
          <w:bCs/>
        </w:rPr>
        <w:t>.</w:t>
      </w:r>
    </w:p>
    <w:p w:rsidR="0056304F" w:rsidRDefault="0056304F" w:rsidP="0056304F">
      <w:pPr>
        <w:pStyle w:val="Tekstpodstawowy"/>
        <w:jc w:val="center"/>
        <w:rPr>
          <w:rFonts w:hint="eastAsia"/>
          <w:b/>
        </w:rPr>
      </w:pPr>
      <w:r w:rsidRPr="00B94E9A">
        <w:rPr>
          <w:b/>
        </w:rPr>
        <w:t xml:space="preserve">§ </w:t>
      </w:r>
      <w:r>
        <w:rPr>
          <w:b/>
        </w:rPr>
        <w:t>7</w:t>
      </w:r>
    </w:p>
    <w:p w:rsidR="0056304F" w:rsidRDefault="0056304F" w:rsidP="0056304F">
      <w:pPr>
        <w:pStyle w:val="Tekstpodstawowy"/>
        <w:jc w:val="both"/>
        <w:rPr>
          <w:rFonts w:hint="eastAsia"/>
        </w:rPr>
      </w:pPr>
      <w:r>
        <w:t xml:space="preserve">Kompetencje Rady określają zapisy ustawy Prawo oświatowe oraz ustawy Karta Nauczyciela  </w:t>
      </w:r>
      <w:r>
        <w:br/>
        <w:t xml:space="preserve">i aktów wykonawczych do tych </w:t>
      </w:r>
      <w:proofErr w:type="spellStart"/>
      <w:r>
        <w:t>ustaw.Rada</w:t>
      </w:r>
      <w:proofErr w:type="spellEnd"/>
      <w:r>
        <w:t xml:space="preserve"> jest organem Szkoły, który reprezentuje ogół rodziców uczniów Szkoły.</w:t>
      </w:r>
    </w:p>
    <w:p w:rsidR="0056304F" w:rsidRPr="00F7566A" w:rsidRDefault="0056304F" w:rsidP="0056304F">
      <w:pPr>
        <w:pStyle w:val="Tekstpodstawowywcity"/>
        <w:rPr>
          <w:rFonts w:hint="eastAsia"/>
          <w:b/>
        </w:rPr>
      </w:pPr>
      <w:r w:rsidRPr="00F7566A">
        <w:rPr>
          <w:b/>
        </w:rPr>
        <w:t>Do kompetencji Rady należy w szczególności:</w:t>
      </w:r>
    </w:p>
    <w:p w:rsidR="0056304F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>
        <w:t xml:space="preserve">występowanie we wszystkich sprawach dotyczących Szkoły do Dyrektora </w:t>
      </w:r>
      <w:r>
        <w:br/>
        <w:t>oraz pozostałych organów Szkoły, a także do organu prowadzącego i organu sprawującego nadzór pedagogiczny,</w:t>
      </w:r>
    </w:p>
    <w:p w:rsidR="0056304F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>
        <w:t>uchwalenie regulaminu swojej działalności,</w:t>
      </w:r>
    </w:p>
    <w:p w:rsidR="0056304F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>
        <w:t>uchwalanie w porozumieniu z Radą Pedagogiczną Programu wychowawczo-profilaktycznego szkoły,</w:t>
      </w:r>
    </w:p>
    <w:p w:rsidR="0056304F" w:rsidRPr="00D833EC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 w:rsidRPr="00D833EC">
        <w:t xml:space="preserve">delegowanie dwóch przedstawicieli Rady rodziców do komisji konkursowej wyłaniającej kandydata  na stanowisko dyrektora , </w:t>
      </w:r>
    </w:p>
    <w:p w:rsidR="0056304F" w:rsidRPr="00D833EC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 w:rsidRPr="00D833EC">
        <w:t>delegowanie dwóch przedstawicieli Rady Rodziców do konkursu wyłaniającego kandydata na dyrektora ośmioletniej szkoły podstawowej z włączonym do tej szkoły gimnazjum,</w:t>
      </w:r>
    </w:p>
    <w:p w:rsidR="0056304F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>
        <w:t>opiniowanie projektu planu finansowego Szkoły składanego przez Dyrektora,</w:t>
      </w:r>
    </w:p>
    <w:p w:rsidR="0056304F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>
        <w:t xml:space="preserve">opiniowanie programu i harmonogramu poprawy efektywności kształcenia </w:t>
      </w:r>
      <w:r>
        <w:br/>
        <w:t>lub wychowania,</w:t>
      </w:r>
    </w:p>
    <w:p w:rsidR="0056304F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>
        <w:t>opiniowanie zestawu podręczników lub materiałów edukacyjnych obowiązujący we wszystkich oddziałach danej klasy przez co najmniej 3 lata,</w:t>
      </w:r>
    </w:p>
    <w:p w:rsidR="0056304F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>
        <w:lastRenderedPageBreak/>
        <w:t>opiniowanie materiałów ćwiczeniowych obowiązujących w poszczególnych oddziałach w danym roku szkolnym,</w:t>
      </w:r>
    </w:p>
    <w:p w:rsidR="0056304F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opiniowanie</w:t>
      </w:r>
      <w:r>
        <w:t xml:space="preserve"> wniosku o wprowadzenie eksperymentu pedagogicznego w szkole,</w:t>
      </w:r>
    </w:p>
    <w:p w:rsidR="0056304F" w:rsidRPr="00D833EC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 w:rsidRPr="00D833EC">
        <w:t>opiniowanie możliwości podjęcia w Szkole działalności przez stowarzyszenie lub inną organizację, w szczególności organizację harcerską,</w:t>
      </w:r>
    </w:p>
    <w:p w:rsidR="0056304F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>
        <w:t>opiniowanie pracy nauczyciela stażysty i nauczyciela kontraktowego do ustalenia oceny dorobku zawodowego za okres stażu,</w:t>
      </w:r>
    </w:p>
    <w:p w:rsidR="0056304F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>
        <w:t xml:space="preserve">opiniowanie pracy nauczyciela mianowanego do ustalenia oceny dorobku zawodowego </w:t>
      </w:r>
      <w:r>
        <w:rPr>
          <w:rFonts w:hint="eastAsia"/>
        </w:rPr>
        <w:t>nauczyciela</w:t>
      </w:r>
      <w:r>
        <w:t xml:space="preserve"> za okres stażu,</w:t>
      </w:r>
    </w:p>
    <w:p w:rsidR="0056304F" w:rsidRDefault="0056304F" w:rsidP="0056304F">
      <w:pPr>
        <w:pStyle w:val="Akapitzlist"/>
        <w:numPr>
          <w:ilvl w:val="0"/>
          <w:numId w:val="6"/>
        </w:numPr>
        <w:autoSpaceDE w:val="0"/>
        <w:jc w:val="both"/>
        <w:rPr>
          <w:rFonts w:hint="eastAsia"/>
        </w:rPr>
      </w:pPr>
      <w:r>
        <w:t>opiniuje ustalenie dodatkowych dni wolnych od zajęć dydaktyczno-wychowawczych.</w:t>
      </w:r>
    </w:p>
    <w:p w:rsidR="0056304F" w:rsidRDefault="0056304F" w:rsidP="0056304F">
      <w:pPr>
        <w:pStyle w:val="Akapitzlist"/>
        <w:numPr>
          <w:ilvl w:val="0"/>
          <w:numId w:val="6"/>
        </w:numPr>
        <w:autoSpaceDE w:val="0"/>
        <w:jc w:val="both"/>
        <w:rPr>
          <w:rFonts w:hint="eastAsia"/>
        </w:rPr>
      </w:pPr>
      <w:r>
        <w:t xml:space="preserve">opiniowanie propozycji zajęć wychowania fizycznego do </w:t>
      </w:r>
      <w:r>
        <w:rPr>
          <w:rFonts w:hint="eastAsia"/>
        </w:rPr>
        <w:t>wyboru</w:t>
      </w:r>
      <w:r>
        <w:t xml:space="preserve"> przez uczniów,</w:t>
      </w:r>
    </w:p>
    <w:p w:rsidR="0056304F" w:rsidRDefault="0056304F" w:rsidP="0056304F">
      <w:pPr>
        <w:pStyle w:val="Akapitzlist"/>
        <w:numPr>
          <w:ilvl w:val="0"/>
          <w:numId w:val="6"/>
        </w:numPr>
        <w:autoSpaceDE w:val="0"/>
        <w:jc w:val="both"/>
        <w:rPr>
          <w:rFonts w:hint="eastAsia"/>
        </w:rPr>
      </w:pPr>
      <w:r>
        <w:t>opiniowanie wprowadzenia dodatkowych zajęć edukacyjnych do szkolnego planu nauczania,</w:t>
      </w:r>
    </w:p>
    <w:p w:rsidR="0056304F" w:rsidRDefault="0056304F" w:rsidP="0056304F">
      <w:pPr>
        <w:pStyle w:val="Akapitzlist"/>
        <w:numPr>
          <w:ilvl w:val="0"/>
          <w:numId w:val="6"/>
        </w:numPr>
        <w:autoSpaceDE w:val="0"/>
        <w:jc w:val="both"/>
        <w:rPr>
          <w:rFonts w:hint="eastAsia"/>
        </w:rPr>
      </w:pPr>
      <w:r>
        <w:t>opiniowanie dodatkowych zajęć edukacyjnych z języka obcego nowożytnego innego niż język nowożytny nauczany w ramach obowiązkowych zajęć edukacyjnych,</w:t>
      </w:r>
    </w:p>
    <w:p w:rsidR="0056304F" w:rsidRDefault="0056304F" w:rsidP="0056304F">
      <w:pPr>
        <w:pStyle w:val="Akapitzlist"/>
        <w:numPr>
          <w:ilvl w:val="0"/>
          <w:numId w:val="6"/>
        </w:numPr>
        <w:autoSpaceDE w:val="0"/>
        <w:jc w:val="both"/>
        <w:rPr>
          <w:rFonts w:hint="eastAsia"/>
        </w:rPr>
      </w:pPr>
      <w:r>
        <w:t xml:space="preserve">opiniowanie dodatkowych zajęć edukacyjnych dla których nie została ustalona </w:t>
      </w:r>
    </w:p>
    <w:p w:rsidR="0056304F" w:rsidRDefault="0056304F" w:rsidP="0056304F">
      <w:pPr>
        <w:pStyle w:val="Akapitzlist"/>
        <w:autoSpaceDE w:val="0"/>
        <w:ind w:left="900"/>
        <w:jc w:val="both"/>
        <w:rPr>
          <w:rFonts w:hint="eastAsia"/>
        </w:rPr>
      </w:pPr>
      <w:r>
        <w:t>podstawa programowa , lecz program nauczania tych zajęć został włączony do szkolnego zestawu programów nauczania.</w:t>
      </w:r>
    </w:p>
    <w:p w:rsidR="0056304F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>
        <w:t>występowanie do Dyrektora z wnioskiem o wprowadzenie obowiązku noszenia przez uczniów na terenie Szkoły jednolitego stroju oraz udział w określeniu wzoru tego stroju,</w:t>
      </w:r>
    </w:p>
    <w:p w:rsidR="0056304F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>
        <w:t>występowanie z wnioskami o dokonanie oceny pracy nauczycieli,</w:t>
      </w:r>
    </w:p>
    <w:p w:rsidR="0056304F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>
        <w:t>występowanie z wnioskiem o utworzenie Rady Szkoły,</w:t>
      </w:r>
    </w:p>
    <w:p w:rsidR="0056304F" w:rsidRPr="00D833EC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 w:rsidRPr="00D833EC">
        <w:t>wybór przedstawicieli rodziców do Rady Szkoły, komisji oraz innych ciał, których przepisy przewidują udział przedstawicieli rodziców uczniów Szkoły,</w:t>
      </w:r>
    </w:p>
    <w:p w:rsidR="0056304F" w:rsidRPr="00D833EC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 w:rsidRPr="00D833EC">
        <w:t>uchwalanie corocznego preliminarza Rady i jego zmian,</w:t>
      </w:r>
    </w:p>
    <w:p w:rsidR="0056304F" w:rsidRPr="00D833EC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 w:rsidRPr="00D833EC">
        <w:t>zatwierdzanie rocznego sprawozdania finansowego Rady po zbadaniu sprawozdania przez Komisję Rewizyjną i przedstawieniu przez nią opinii w tej sprawie</w:t>
      </w:r>
      <w:r>
        <w:t xml:space="preserve"> do końca XI za poprzedni rok</w:t>
      </w:r>
    </w:p>
    <w:p w:rsidR="0056304F" w:rsidRDefault="0056304F" w:rsidP="0056304F">
      <w:pPr>
        <w:pStyle w:val="Lista2"/>
        <w:numPr>
          <w:ilvl w:val="0"/>
          <w:numId w:val="6"/>
        </w:numPr>
        <w:rPr>
          <w:rFonts w:hint="eastAsia"/>
        </w:rPr>
      </w:pPr>
      <w:r>
        <w:t>uchwalanie  wysokości składek rodziców uczniów Szkoły.</w:t>
      </w:r>
    </w:p>
    <w:p w:rsidR="0056304F" w:rsidRDefault="0056304F" w:rsidP="0056304F">
      <w:pPr>
        <w:pStyle w:val="Akapitzlist"/>
        <w:numPr>
          <w:ilvl w:val="0"/>
          <w:numId w:val="6"/>
        </w:numPr>
        <w:autoSpaceDE w:val="0"/>
        <w:jc w:val="both"/>
        <w:rPr>
          <w:rFonts w:hint="eastAsia"/>
        </w:rPr>
      </w:pPr>
      <w:r>
        <w:t>wnioskuje o nadaniu imienia szkole, o zmianę patrona szkoły</w:t>
      </w:r>
    </w:p>
    <w:p w:rsidR="0056304F" w:rsidRDefault="0056304F" w:rsidP="0056304F">
      <w:pPr>
        <w:pStyle w:val="Akapitzlist"/>
        <w:numPr>
          <w:ilvl w:val="0"/>
          <w:numId w:val="6"/>
        </w:numPr>
        <w:autoSpaceDE w:val="0"/>
        <w:jc w:val="both"/>
        <w:rPr>
          <w:rFonts w:hint="eastAsia"/>
        </w:rPr>
      </w:pPr>
      <w:r>
        <w:t xml:space="preserve">wnioskowanie  o zniesienie obowiązku noszenia przez uczniów na terenie szkoły </w:t>
      </w:r>
      <w:r>
        <w:rPr>
          <w:rFonts w:hint="eastAsia"/>
        </w:rPr>
        <w:t>jednolitego</w:t>
      </w:r>
      <w:r>
        <w:t xml:space="preserve"> stroju.</w:t>
      </w:r>
    </w:p>
    <w:p w:rsidR="0056304F" w:rsidRDefault="0056304F" w:rsidP="0056304F">
      <w:pPr>
        <w:autoSpaceDE w:val="0"/>
        <w:ind w:left="540"/>
        <w:jc w:val="both"/>
        <w:rPr>
          <w:rFonts w:hint="eastAsia"/>
        </w:rPr>
      </w:pPr>
    </w:p>
    <w:p w:rsidR="0056304F" w:rsidRPr="00B94E9A" w:rsidRDefault="0056304F" w:rsidP="0056304F">
      <w:pPr>
        <w:pStyle w:val="Tekstpodstawowy"/>
        <w:jc w:val="center"/>
        <w:rPr>
          <w:rFonts w:hint="eastAsia"/>
          <w:b/>
        </w:rPr>
      </w:pPr>
      <w:r w:rsidRPr="00B94E9A">
        <w:rPr>
          <w:b/>
        </w:rPr>
        <w:t xml:space="preserve">§ </w:t>
      </w:r>
      <w:r>
        <w:rPr>
          <w:b/>
        </w:rPr>
        <w:t>8</w:t>
      </w:r>
    </w:p>
    <w:p w:rsidR="0056304F" w:rsidRPr="00F7566A" w:rsidRDefault="0056304F" w:rsidP="0056304F">
      <w:pPr>
        <w:pStyle w:val="Tekstpodstawowy"/>
        <w:rPr>
          <w:rFonts w:eastAsia="Liberation Serif" w:cs="Liberation Serif"/>
        </w:rPr>
      </w:pPr>
      <w:r>
        <w:t>Prezydium wykonuje wszystkie zadania i kompetencje Rady pomiędzy jej zebraniami.</w:t>
      </w:r>
      <w:r>
        <w:br/>
        <w:t>Do podstawowych zadań Prezydium należy:</w:t>
      </w:r>
    </w:p>
    <w:p w:rsidR="0056304F" w:rsidRDefault="0056304F" w:rsidP="0056304F">
      <w:pPr>
        <w:pStyle w:val="Lista2"/>
        <w:numPr>
          <w:ilvl w:val="0"/>
          <w:numId w:val="7"/>
        </w:numPr>
        <w:rPr>
          <w:rFonts w:hint="eastAsia"/>
        </w:rPr>
      </w:pPr>
      <w:r>
        <w:t>bieżące kierowanie pracami Rady w okresie między zebraniami, w tym gospodarką finansową Rady,</w:t>
      </w:r>
    </w:p>
    <w:p w:rsidR="0056304F" w:rsidRDefault="0056304F" w:rsidP="0056304F">
      <w:pPr>
        <w:pStyle w:val="Lista2"/>
        <w:numPr>
          <w:ilvl w:val="0"/>
          <w:numId w:val="7"/>
        </w:numPr>
        <w:rPr>
          <w:rFonts w:hint="eastAsia"/>
        </w:rPr>
      </w:pPr>
      <w:r>
        <w:t>realizacja preliminarza Rady,</w:t>
      </w:r>
    </w:p>
    <w:p w:rsidR="0056304F" w:rsidRDefault="0056304F" w:rsidP="0056304F">
      <w:pPr>
        <w:pStyle w:val="Lista2"/>
        <w:numPr>
          <w:ilvl w:val="0"/>
          <w:numId w:val="7"/>
        </w:numPr>
        <w:rPr>
          <w:rFonts w:hint="eastAsia"/>
        </w:rPr>
      </w:pPr>
      <w:r>
        <w:t>wykonywanie uchwał Rady,</w:t>
      </w:r>
    </w:p>
    <w:p w:rsidR="0056304F" w:rsidRDefault="0056304F" w:rsidP="0056304F">
      <w:pPr>
        <w:pStyle w:val="Lista2"/>
        <w:numPr>
          <w:ilvl w:val="0"/>
          <w:numId w:val="7"/>
        </w:numPr>
        <w:rPr>
          <w:rFonts w:hint="eastAsia"/>
        </w:rPr>
      </w:pPr>
      <w:r>
        <w:t>koordynowanie prac Rad Klasowych,</w:t>
      </w:r>
    </w:p>
    <w:p w:rsidR="0056304F" w:rsidRDefault="0056304F" w:rsidP="0056304F">
      <w:pPr>
        <w:pStyle w:val="Lista2"/>
        <w:numPr>
          <w:ilvl w:val="0"/>
          <w:numId w:val="7"/>
        </w:numPr>
        <w:rPr>
          <w:rFonts w:hint="eastAsia"/>
        </w:rPr>
      </w:pPr>
      <w:r>
        <w:t>nadzór nad pracami komisji powołanych przez Radę,</w:t>
      </w:r>
    </w:p>
    <w:p w:rsidR="0056304F" w:rsidRDefault="0056304F" w:rsidP="0056304F">
      <w:pPr>
        <w:pStyle w:val="Lista2"/>
        <w:numPr>
          <w:ilvl w:val="0"/>
          <w:numId w:val="7"/>
        </w:numPr>
        <w:rPr>
          <w:rFonts w:hint="eastAsia"/>
        </w:rPr>
      </w:pPr>
      <w:r>
        <w:t>zatrudnianie osób (zlecanie usług) niezbędnych do realizacji zadań Rady.</w:t>
      </w:r>
    </w:p>
    <w:p w:rsidR="0056304F" w:rsidRDefault="0056304F" w:rsidP="0056304F">
      <w:pPr>
        <w:pStyle w:val="Tekstpodstawowyzwciciem2"/>
        <w:jc w:val="both"/>
        <w:rPr>
          <w:rFonts w:hint="eastAsia"/>
        </w:rPr>
      </w:pPr>
      <w:r>
        <w:t>Prezydium reprezentuje Radę i ogół rodziców uczniów Szkoły wobec Dyrektora</w:t>
      </w:r>
    </w:p>
    <w:p w:rsidR="0056304F" w:rsidRDefault="0056304F" w:rsidP="0056304F">
      <w:pPr>
        <w:pStyle w:val="Tekstpodstawowyzwciciem2"/>
        <w:jc w:val="both"/>
        <w:rPr>
          <w:rFonts w:hint="eastAsia"/>
        </w:rPr>
      </w:pPr>
      <w:r>
        <w:t>i innych organów Szkoły oraz na zewnątrz.</w:t>
      </w:r>
    </w:p>
    <w:p w:rsidR="0056304F" w:rsidRPr="00D833EC" w:rsidRDefault="0056304F" w:rsidP="0056304F">
      <w:pPr>
        <w:pStyle w:val="Tekstpodstawowyzwciciem2"/>
        <w:jc w:val="both"/>
        <w:rPr>
          <w:rFonts w:hint="eastAsia"/>
          <w:b/>
          <w:bCs/>
        </w:rPr>
      </w:pPr>
      <w:r w:rsidRPr="00D833EC">
        <w:t>W imieniu Rady dokumenty skutkujące zobowiązaniami finansowymi podpisują</w:t>
      </w:r>
      <w:r>
        <w:t xml:space="preserve"> </w:t>
      </w:r>
      <w:r w:rsidRPr="00D833EC">
        <w:t>dwaj Członkowie Prezydium: Przewodniczący</w:t>
      </w:r>
      <w:r>
        <w:t xml:space="preserve"> lub </w:t>
      </w:r>
      <w:r w:rsidRPr="00D833EC">
        <w:t>Wiceprzewodniczący</w:t>
      </w:r>
      <w:r>
        <w:t>. Dokument taki wymaga kontrasygnaty</w:t>
      </w:r>
      <w:r w:rsidRPr="00D833EC">
        <w:t xml:space="preserve"> Sekretarz</w:t>
      </w:r>
      <w:r>
        <w:t xml:space="preserve">a lub </w:t>
      </w:r>
      <w:r w:rsidRPr="00D833EC">
        <w:t>Skarbnik</w:t>
      </w:r>
      <w:r>
        <w:t>a</w:t>
      </w:r>
      <w:r w:rsidRPr="00D833EC">
        <w:t>.</w:t>
      </w:r>
    </w:p>
    <w:p w:rsidR="0056304F" w:rsidRDefault="0056304F" w:rsidP="0056304F">
      <w:pPr>
        <w:pStyle w:val="Tekstpodstawowy"/>
        <w:jc w:val="center"/>
        <w:rPr>
          <w:rFonts w:hint="eastAsia"/>
          <w:b/>
        </w:rPr>
      </w:pPr>
    </w:p>
    <w:p w:rsidR="0056304F" w:rsidRDefault="0056304F" w:rsidP="0056304F">
      <w:pPr>
        <w:pStyle w:val="Tekstpodstawowy"/>
        <w:jc w:val="center"/>
        <w:rPr>
          <w:rFonts w:hint="eastAsia"/>
          <w:b/>
        </w:rPr>
      </w:pPr>
    </w:p>
    <w:p w:rsidR="0056304F" w:rsidRDefault="0056304F" w:rsidP="0056304F">
      <w:pPr>
        <w:pStyle w:val="Tekstpodstawowy"/>
        <w:jc w:val="center"/>
        <w:rPr>
          <w:rFonts w:hint="eastAsia"/>
          <w:b/>
        </w:rPr>
      </w:pPr>
      <w:r w:rsidRPr="00B94E9A">
        <w:rPr>
          <w:b/>
        </w:rPr>
        <w:t>§</w:t>
      </w:r>
      <w:r>
        <w:rPr>
          <w:b/>
        </w:rPr>
        <w:t>9</w:t>
      </w:r>
    </w:p>
    <w:p w:rsidR="0056304F" w:rsidRPr="00F4762B" w:rsidRDefault="0056304F" w:rsidP="0056304F">
      <w:pPr>
        <w:pStyle w:val="Tekstpodstawowy"/>
        <w:rPr>
          <w:rFonts w:eastAsia="Liberation Serif" w:cs="Liberation Serif"/>
        </w:rPr>
      </w:pPr>
      <w:r w:rsidRPr="00F4762B">
        <w:t>Zadania Komisji Rewizyjnej:</w:t>
      </w:r>
    </w:p>
    <w:p w:rsidR="0056304F" w:rsidRDefault="0056304F" w:rsidP="0056304F">
      <w:pPr>
        <w:pStyle w:val="Listapunktowana2"/>
        <w:numPr>
          <w:ilvl w:val="0"/>
          <w:numId w:val="12"/>
        </w:numPr>
        <w:ind w:left="720"/>
        <w:rPr>
          <w:rFonts w:eastAsia="Liberation Serif" w:cs="Liberation Serif"/>
        </w:rPr>
      </w:pPr>
      <w:r>
        <w:t>Komisja Rewizyjna jest organem sprawującym kontrolę nad działalnością Prezydium.</w:t>
      </w:r>
    </w:p>
    <w:p w:rsidR="0056304F" w:rsidRDefault="0056304F" w:rsidP="0056304F">
      <w:pPr>
        <w:pStyle w:val="Listapunktowana2"/>
        <w:numPr>
          <w:ilvl w:val="0"/>
          <w:numId w:val="12"/>
        </w:numPr>
        <w:ind w:left="720"/>
        <w:rPr>
          <w:rFonts w:hint="eastAsia"/>
        </w:rPr>
      </w:pPr>
      <w:r>
        <w:t>Do kompetencji Komisji Rewizyjnej należy w szczególności:</w:t>
      </w:r>
    </w:p>
    <w:p w:rsidR="0056304F" w:rsidRPr="00D833EC" w:rsidRDefault="0056304F" w:rsidP="0056304F">
      <w:pPr>
        <w:pStyle w:val="Lista3"/>
        <w:ind w:left="720" w:firstLine="0"/>
        <w:rPr>
          <w:rFonts w:hint="eastAsia"/>
        </w:rPr>
      </w:pPr>
      <w:r>
        <w:t xml:space="preserve">a/. kontrolowanie co najmniej raz w roku całokształtu działalności finansowej   </w:t>
      </w:r>
      <w:r w:rsidRPr="00D833EC">
        <w:t>Prezydium pod względem zgodności z obowiązującymi przepisami,</w:t>
      </w:r>
    </w:p>
    <w:p w:rsidR="0056304F" w:rsidRDefault="0056304F" w:rsidP="0056304F">
      <w:pPr>
        <w:pStyle w:val="Lista3"/>
        <w:ind w:left="720" w:firstLine="0"/>
        <w:rPr>
          <w:rFonts w:hint="eastAsia"/>
        </w:rPr>
      </w:pPr>
      <w:r>
        <w:t>b/. przedstawianie Radzie informacji i wniosków wynikających z przeprowadzonych kontroli,</w:t>
      </w:r>
    </w:p>
    <w:p w:rsidR="0056304F" w:rsidRDefault="0056304F" w:rsidP="0056304F">
      <w:pPr>
        <w:pStyle w:val="Lista3"/>
        <w:ind w:left="720" w:firstLine="0"/>
        <w:rPr>
          <w:rFonts w:hint="eastAsia"/>
        </w:rPr>
      </w:pPr>
      <w:r>
        <w:t>c/. opiniowanie rocznego sprawozdania finansowego Rady,</w:t>
      </w:r>
    </w:p>
    <w:p w:rsidR="0056304F" w:rsidRDefault="0056304F" w:rsidP="0056304F">
      <w:pPr>
        <w:pStyle w:val="Lista3"/>
        <w:ind w:left="720" w:firstLine="0"/>
        <w:rPr>
          <w:rFonts w:hint="eastAsia"/>
        </w:rPr>
      </w:pPr>
      <w:r>
        <w:t>d/. wykonywanie innych zadań kontrolnych zleconych przez Radę.</w:t>
      </w:r>
    </w:p>
    <w:p w:rsidR="0056304F" w:rsidRDefault="0056304F" w:rsidP="0056304F">
      <w:pPr>
        <w:pStyle w:val="Listapunktowana2"/>
        <w:numPr>
          <w:ilvl w:val="0"/>
          <w:numId w:val="12"/>
        </w:numPr>
        <w:ind w:left="720"/>
        <w:rPr>
          <w:rFonts w:hint="eastAsia"/>
        </w:rPr>
      </w:pPr>
      <w:r>
        <w:t>Komisja Rewizyjna może działać poprzez zespoły kontrolne, w składzie co najmniej trzech osób, powoływanych na wniosek Przewodniczącego Komisji Rewizyjnej.</w:t>
      </w:r>
    </w:p>
    <w:p w:rsidR="0056304F" w:rsidRDefault="0056304F" w:rsidP="0056304F">
      <w:pPr>
        <w:pStyle w:val="Listapunktowana2"/>
        <w:numPr>
          <w:ilvl w:val="0"/>
          <w:numId w:val="12"/>
        </w:numPr>
        <w:ind w:left="720"/>
        <w:rPr>
          <w:rFonts w:hint="eastAsia"/>
        </w:rPr>
      </w:pPr>
      <w:r>
        <w:t>Członkowie zespołu kontrolnego mają prawo żądania od Członków Prezydium i osób zatrudnionych lub wykonujących usługi na rzecz Rady składania pisemnych bądź ustnych wyjaśnień dotyczących kontrolowanych spraw. Kontrolowani są obowiązani udostępnić wszystkie dokumenty dotyczące zakresu kontroli.</w:t>
      </w:r>
    </w:p>
    <w:p w:rsidR="0056304F" w:rsidRDefault="0056304F" w:rsidP="0056304F">
      <w:pPr>
        <w:pStyle w:val="Listapunktowana2"/>
        <w:numPr>
          <w:ilvl w:val="0"/>
          <w:numId w:val="12"/>
        </w:numPr>
        <w:ind w:left="720"/>
        <w:rPr>
          <w:rFonts w:hint="eastAsia"/>
          <w:b/>
          <w:bCs/>
        </w:rPr>
      </w:pPr>
      <w:r>
        <w:t>Po zakończeniu kontroli zespół kontrolny sporządza protokół, z którym zapoznaje Prezydium. Protokół przed przedstawieniem go Radzie wymaga zatwierdzenia przez Komisję Rewizyjną. W przypadku rażących uchybień w działalności Prezydium, Komisja Rewizyjna może wystąpić do Rady z wnioskiem o podjęcie odpowiednich działań nadzorczych.</w:t>
      </w:r>
    </w:p>
    <w:p w:rsidR="0056304F" w:rsidRDefault="0056304F" w:rsidP="0056304F">
      <w:pPr>
        <w:tabs>
          <w:tab w:val="left" w:pos="1620"/>
        </w:tabs>
        <w:autoSpaceDE w:val="0"/>
        <w:ind w:left="540" w:hanging="360"/>
        <w:jc w:val="center"/>
        <w:rPr>
          <w:rFonts w:hint="eastAsia"/>
          <w:b/>
          <w:bCs/>
        </w:rPr>
      </w:pPr>
    </w:p>
    <w:p w:rsidR="0056304F" w:rsidRPr="00B94E9A" w:rsidRDefault="0056304F" w:rsidP="0056304F">
      <w:pPr>
        <w:pStyle w:val="Tekstpodstawowyzwciciem2"/>
        <w:jc w:val="center"/>
        <w:rPr>
          <w:rFonts w:hint="eastAsia"/>
          <w:b/>
        </w:rPr>
      </w:pPr>
      <w:r w:rsidRPr="00B94E9A">
        <w:rPr>
          <w:b/>
        </w:rPr>
        <w:t xml:space="preserve">§ </w:t>
      </w:r>
      <w:r>
        <w:rPr>
          <w:b/>
        </w:rPr>
        <w:t>10</w:t>
      </w:r>
    </w:p>
    <w:p w:rsidR="0056304F" w:rsidRDefault="0056304F" w:rsidP="0056304F">
      <w:pPr>
        <w:pStyle w:val="Listapunktowana2"/>
        <w:numPr>
          <w:ilvl w:val="0"/>
          <w:numId w:val="13"/>
        </w:numPr>
        <w:ind w:left="709"/>
        <w:rPr>
          <w:rFonts w:hint="eastAsia"/>
        </w:rPr>
      </w:pPr>
      <w:r>
        <w:t>Pracami Rady i Prezydium kieruje Przewodniczący, a w razie jego nieobecności Wiceprzewodniczący.</w:t>
      </w:r>
    </w:p>
    <w:p w:rsidR="0056304F" w:rsidRDefault="0056304F" w:rsidP="0056304F">
      <w:pPr>
        <w:pStyle w:val="Listapunktowana2"/>
        <w:numPr>
          <w:ilvl w:val="0"/>
          <w:numId w:val="13"/>
        </w:numPr>
        <w:ind w:left="709"/>
        <w:rPr>
          <w:rFonts w:hint="eastAsia"/>
        </w:rPr>
      </w:pPr>
      <w:r>
        <w:t>Szczegółowy zakres zadań i obowiązków członków Prezydium, na wniosek Przewodniczącego, określa uchwała Prezydium.</w:t>
      </w:r>
    </w:p>
    <w:p w:rsidR="0056304F" w:rsidRDefault="0056304F" w:rsidP="0056304F">
      <w:pPr>
        <w:pStyle w:val="Listapunktowana2"/>
        <w:numPr>
          <w:ilvl w:val="0"/>
          <w:numId w:val="13"/>
        </w:numPr>
        <w:ind w:left="709"/>
        <w:rPr>
          <w:rFonts w:hint="eastAsia"/>
        </w:rPr>
      </w:pPr>
      <w:r>
        <w:t>W przypadku wygaśnięcia mandatu członka Prezydium Rada przeprowadza wybory uzupełniające na zwolnione miejsce.</w:t>
      </w:r>
    </w:p>
    <w:p w:rsidR="0056304F" w:rsidRDefault="0056304F" w:rsidP="0056304F">
      <w:pPr>
        <w:autoSpaceDE w:val="0"/>
        <w:jc w:val="both"/>
        <w:rPr>
          <w:rFonts w:hint="eastAsia"/>
        </w:rPr>
      </w:pPr>
    </w:p>
    <w:p w:rsidR="0056304F" w:rsidRPr="00B94E9A" w:rsidRDefault="0056304F" w:rsidP="0056304F">
      <w:pPr>
        <w:pStyle w:val="Tekstpodstawowy"/>
        <w:jc w:val="center"/>
        <w:rPr>
          <w:rFonts w:hint="eastAsia"/>
          <w:b/>
        </w:rPr>
      </w:pPr>
      <w:r>
        <w:rPr>
          <w:b/>
        </w:rPr>
        <w:t>§ 11</w:t>
      </w:r>
    </w:p>
    <w:p w:rsidR="0056304F" w:rsidRDefault="0056304F" w:rsidP="0056304F">
      <w:pPr>
        <w:pStyle w:val="Listapunktowana2"/>
        <w:numPr>
          <w:ilvl w:val="0"/>
          <w:numId w:val="16"/>
        </w:numPr>
        <w:ind w:left="709"/>
        <w:rPr>
          <w:rFonts w:hint="eastAsia"/>
        </w:rPr>
      </w:pPr>
      <w:r>
        <w:t>Rada, Komisja Rewizyjna i Prezydium dokumentują swoje zebrania i podejmowane podczas zebrań czynności w formie protokołu.</w:t>
      </w:r>
    </w:p>
    <w:p w:rsidR="0056304F" w:rsidRDefault="0056304F" w:rsidP="0056304F">
      <w:pPr>
        <w:pStyle w:val="Listapunktowana2"/>
        <w:numPr>
          <w:ilvl w:val="0"/>
          <w:numId w:val="16"/>
        </w:numPr>
        <w:ind w:left="709"/>
        <w:rPr>
          <w:rFonts w:hint="eastAsia"/>
        </w:rPr>
      </w:pPr>
      <w:r>
        <w:t>Protokół, zatwierdzony przez Radę na jej najbliższym zebraniu, podpisuje osoba protokołująca i Przewodniczący.</w:t>
      </w:r>
    </w:p>
    <w:p w:rsidR="0056304F" w:rsidRDefault="0056304F" w:rsidP="0056304F">
      <w:pPr>
        <w:pStyle w:val="Listapunktowana2"/>
        <w:numPr>
          <w:ilvl w:val="0"/>
          <w:numId w:val="16"/>
        </w:numPr>
        <w:ind w:left="709"/>
        <w:rPr>
          <w:rFonts w:hint="eastAsia"/>
        </w:rPr>
      </w:pPr>
      <w:r>
        <w:t>Uchwały Rady, Komisji Rewizyjnej i Prezydium podpisuje osoba protokołująca i Przewodniczący.</w:t>
      </w:r>
    </w:p>
    <w:p w:rsidR="0056304F" w:rsidRPr="00D833EC" w:rsidRDefault="0056304F" w:rsidP="0056304F">
      <w:pPr>
        <w:pStyle w:val="Listapunktowana2"/>
        <w:numPr>
          <w:ilvl w:val="0"/>
          <w:numId w:val="16"/>
        </w:numPr>
        <w:ind w:left="709"/>
        <w:rPr>
          <w:rFonts w:hint="eastAsia"/>
        </w:rPr>
      </w:pPr>
      <w:r w:rsidRPr="00D833EC">
        <w:t>Rada raz w roku składa ogółowi rodziców Szkoły pisemne sprawozdanie ze swojej działalności wraz z informacją o wynikach działań kontrolnych Komisji Rewizyjnej.</w:t>
      </w:r>
    </w:p>
    <w:p w:rsidR="0056304F" w:rsidRDefault="0056304F" w:rsidP="0056304F">
      <w:pPr>
        <w:autoSpaceDE w:val="0"/>
        <w:spacing w:line="360" w:lineRule="auto"/>
        <w:jc w:val="center"/>
        <w:rPr>
          <w:rFonts w:hint="eastAsia"/>
          <w:b/>
          <w:bCs/>
        </w:rPr>
      </w:pPr>
    </w:p>
    <w:p w:rsidR="0056304F" w:rsidRDefault="001449F6" w:rsidP="0056304F">
      <w:pPr>
        <w:autoSpaceDE w:val="0"/>
        <w:spacing w:line="360" w:lineRule="auto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br w:type="column"/>
      </w:r>
      <w:r w:rsidR="0056304F">
        <w:rPr>
          <w:b/>
          <w:bCs/>
        </w:rPr>
        <w:lastRenderedPageBreak/>
        <w:t>Rozdział V</w:t>
      </w:r>
    </w:p>
    <w:p w:rsidR="0056304F" w:rsidRDefault="0056304F" w:rsidP="0056304F">
      <w:pPr>
        <w:autoSpaceDE w:val="0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Organizacja pracy i zadań Rad Klasowych</w:t>
      </w:r>
    </w:p>
    <w:p w:rsidR="0056304F" w:rsidRDefault="0056304F" w:rsidP="0056304F">
      <w:pPr>
        <w:autoSpaceDE w:val="0"/>
        <w:rPr>
          <w:rFonts w:hint="eastAsia"/>
          <w:b/>
          <w:bCs/>
        </w:rPr>
      </w:pPr>
    </w:p>
    <w:p w:rsidR="0056304F" w:rsidRPr="00B94E9A" w:rsidRDefault="0056304F" w:rsidP="0056304F">
      <w:pPr>
        <w:pStyle w:val="Tekstpodstawowy"/>
        <w:jc w:val="center"/>
        <w:rPr>
          <w:rFonts w:hint="eastAsia"/>
          <w:b/>
        </w:rPr>
      </w:pPr>
      <w:r w:rsidRPr="00B94E9A">
        <w:rPr>
          <w:b/>
        </w:rPr>
        <w:t>§ 1</w:t>
      </w:r>
      <w:r>
        <w:rPr>
          <w:b/>
        </w:rPr>
        <w:t>2</w:t>
      </w:r>
    </w:p>
    <w:p w:rsidR="0056304F" w:rsidRDefault="0056304F" w:rsidP="0056304F">
      <w:pPr>
        <w:pStyle w:val="Listapunktowana2"/>
        <w:numPr>
          <w:ilvl w:val="0"/>
          <w:numId w:val="14"/>
        </w:numPr>
        <w:rPr>
          <w:rFonts w:hint="eastAsia"/>
        </w:rPr>
      </w:pPr>
      <w:r>
        <w:t>Rada Klasowa reprezentuje ogół rodziców uczniów klasy wobec Dyrektora i innych organów Szkoły.</w:t>
      </w:r>
    </w:p>
    <w:p w:rsidR="0056304F" w:rsidRDefault="0056304F" w:rsidP="0056304F">
      <w:pPr>
        <w:pStyle w:val="Listapunktowana2"/>
        <w:numPr>
          <w:ilvl w:val="0"/>
          <w:numId w:val="14"/>
        </w:numPr>
        <w:rPr>
          <w:rFonts w:hint="eastAsia"/>
        </w:rPr>
      </w:pPr>
      <w:r>
        <w:t>Kadencja Rady Klasowej trwa trzy lata.</w:t>
      </w:r>
    </w:p>
    <w:p w:rsidR="0056304F" w:rsidRDefault="0056304F" w:rsidP="0056304F">
      <w:pPr>
        <w:pStyle w:val="Listapunktowana2"/>
        <w:numPr>
          <w:ilvl w:val="0"/>
          <w:numId w:val="14"/>
        </w:numPr>
        <w:rPr>
          <w:rFonts w:hint="eastAsia"/>
        </w:rPr>
      </w:pPr>
      <w:r>
        <w:t>Do zadań Rady Klasowej należy w szczególności:</w:t>
      </w:r>
    </w:p>
    <w:p w:rsidR="0056304F" w:rsidRDefault="0056304F" w:rsidP="0056304F">
      <w:pPr>
        <w:pStyle w:val="Listapunktowana2"/>
        <w:numPr>
          <w:ilvl w:val="0"/>
          <w:numId w:val="15"/>
        </w:numPr>
        <w:rPr>
          <w:rFonts w:hint="eastAsia"/>
        </w:rPr>
      </w:pPr>
      <w:r>
        <w:t>realizowanie celów i zamierzeń Rady oraz jej Prezydium w danej klasie,</w:t>
      </w:r>
    </w:p>
    <w:p w:rsidR="0056304F" w:rsidRDefault="0056304F" w:rsidP="0056304F">
      <w:pPr>
        <w:pStyle w:val="Listapunktowana2"/>
        <w:numPr>
          <w:ilvl w:val="0"/>
          <w:numId w:val="15"/>
        </w:numPr>
        <w:rPr>
          <w:rFonts w:hint="eastAsia"/>
        </w:rPr>
      </w:pPr>
      <w:r>
        <w:t>prezentowanie opinii i wniosków formułowanych przez rodziców uczniów klasy wobec Dyrektora i nauczycieli,</w:t>
      </w:r>
    </w:p>
    <w:p w:rsidR="0056304F" w:rsidRDefault="0056304F" w:rsidP="0056304F">
      <w:pPr>
        <w:pStyle w:val="Listapunktowana2"/>
        <w:numPr>
          <w:ilvl w:val="0"/>
          <w:numId w:val="15"/>
        </w:numPr>
        <w:rPr>
          <w:rFonts w:hint="eastAsia"/>
        </w:rPr>
      </w:pPr>
      <w:r>
        <w:t>występowanie z wnioskami, w tym dotyczącymi organizacji pracy Szkoły oraz oceny pracy nauczycieli i Dyrektora, do Rady  oraz opiniowanie projektów jej uchwał,</w:t>
      </w:r>
    </w:p>
    <w:p w:rsidR="0056304F" w:rsidRDefault="0056304F" w:rsidP="0056304F">
      <w:pPr>
        <w:pStyle w:val="Listapunktowana2"/>
        <w:numPr>
          <w:ilvl w:val="0"/>
          <w:numId w:val="15"/>
        </w:numPr>
        <w:rPr>
          <w:rFonts w:hint="eastAsia"/>
        </w:rPr>
      </w:pPr>
      <w:r>
        <w:t>informowanie rodziców uczniów klasy o działaniach Rady i Prezydium, a także o wynikach działań kontrolnych Komisji Rewizyjnej,</w:t>
      </w:r>
    </w:p>
    <w:p w:rsidR="0056304F" w:rsidRDefault="0056304F" w:rsidP="0056304F">
      <w:pPr>
        <w:pStyle w:val="Listapunktowana2"/>
        <w:numPr>
          <w:ilvl w:val="0"/>
          <w:numId w:val="15"/>
        </w:numPr>
        <w:rPr>
          <w:rFonts w:hint="eastAsia"/>
        </w:rPr>
      </w:pPr>
      <w:r>
        <w:t>zwoływanie Zebrania, w miarę potrzeb, z własnej inicjatywy, na wniosek wychowawcy lub ¼ liczby rodziców uczniów klasy, z zachowaniem zasady reprezentatywności rodziców,</w:t>
      </w:r>
    </w:p>
    <w:p w:rsidR="0056304F" w:rsidRDefault="0056304F" w:rsidP="0056304F">
      <w:pPr>
        <w:pStyle w:val="Listapunktowana2"/>
        <w:numPr>
          <w:ilvl w:val="0"/>
          <w:numId w:val="15"/>
        </w:numPr>
        <w:rPr>
          <w:rFonts w:hint="eastAsia"/>
        </w:rPr>
      </w:pPr>
      <w:r>
        <w:t xml:space="preserve">składanie raz do roku sprawozdania ze swojej działalności przed rodzicami uczniów klasy. </w:t>
      </w:r>
    </w:p>
    <w:p w:rsidR="0056304F" w:rsidRDefault="0056304F" w:rsidP="0056304F">
      <w:pPr>
        <w:pStyle w:val="Listapunktowana2"/>
        <w:numPr>
          <w:ilvl w:val="0"/>
          <w:numId w:val="15"/>
        </w:numPr>
        <w:rPr>
          <w:rFonts w:hint="eastAsia"/>
        </w:rPr>
      </w:pPr>
      <w:r>
        <w:t>Pracami Rady Klasowej kieruje jej Przewodniczący, a w razie jego nieobecności wyznaczony Członek Rady Klasowej.</w:t>
      </w:r>
    </w:p>
    <w:p w:rsidR="0056304F" w:rsidRDefault="0056304F" w:rsidP="0056304F">
      <w:pPr>
        <w:pStyle w:val="Listapunktowana2"/>
        <w:numPr>
          <w:ilvl w:val="0"/>
          <w:numId w:val="15"/>
        </w:numPr>
        <w:rPr>
          <w:rFonts w:hint="eastAsia"/>
        </w:rPr>
      </w:pPr>
      <w:r>
        <w:t>Rady klasowe decydują samodzielnie o formie dokumentacji swoich decyzji.</w:t>
      </w:r>
    </w:p>
    <w:p w:rsidR="0056304F" w:rsidRDefault="0056304F" w:rsidP="0056304F">
      <w:pPr>
        <w:jc w:val="center"/>
        <w:rPr>
          <w:rFonts w:hint="eastAsia"/>
        </w:rPr>
      </w:pPr>
    </w:p>
    <w:p w:rsidR="0056304F" w:rsidRDefault="0056304F" w:rsidP="0056304F">
      <w:pPr>
        <w:pStyle w:val="Tekstpodstawowy"/>
        <w:jc w:val="center"/>
        <w:rPr>
          <w:rFonts w:hint="eastAsia"/>
          <w:b/>
        </w:rPr>
      </w:pPr>
      <w:r>
        <w:rPr>
          <w:b/>
        </w:rPr>
        <w:t>§ 13</w:t>
      </w:r>
    </w:p>
    <w:p w:rsidR="0056304F" w:rsidRDefault="0056304F" w:rsidP="0056304F">
      <w:pPr>
        <w:rPr>
          <w:rFonts w:hint="eastAsia"/>
        </w:rPr>
      </w:pPr>
      <w:r>
        <w:t xml:space="preserve">Regulamin Rady Rodziców wchodzi w życie z dniem </w:t>
      </w:r>
      <w:r w:rsidR="00B67CE0">
        <w:t>podpisania</w:t>
      </w:r>
      <w:r>
        <w:t>.</w:t>
      </w:r>
      <w:bookmarkStart w:id="0" w:name="_GoBack"/>
      <w:bookmarkEnd w:id="0"/>
    </w:p>
    <w:p w:rsidR="00892E7B" w:rsidRDefault="00892E7B">
      <w:pPr>
        <w:rPr>
          <w:rFonts w:hint="eastAsia"/>
        </w:rPr>
      </w:pPr>
    </w:p>
    <w:sectPr w:rsidR="00892E7B" w:rsidSect="00140A6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1F4104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9">
    <w:nsid w:val="0BA733F2"/>
    <w:multiLevelType w:val="hybridMultilevel"/>
    <w:tmpl w:val="29CCCA2E"/>
    <w:lvl w:ilvl="0" w:tplc="62000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CC0D13"/>
    <w:multiLevelType w:val="hybridMultilevel"/>
    <w:tmpl w:val="42FC0C7E"/>
    <w:lvl w:ilvl="0" w:tplc="7A3CD6CC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28882A1C"/>
    <w:multiLevelType w:val="hybridMultilevel"/>
    <w:tmpl w:val="A1B058CA"/>
    <w:lvl w:ilvl="0" w:tplc="9928FFA6">
      <w:start w:val="1"/>
      <w:numFmt w:val="decimal"/>
      <w:lvlText w:val="%1."/>
      <w:lvlJc w:val="left"/>
      <w:pPr>
        <w:ind w:left="1363" w:hanging="360"/>
      </w:pPr>
      <w:rPr>
        <w:rFonts w:eastAsia="SimSun" w:cs="Mang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>
    <w:nsid w:val="31390190"/>
    <w:multiLevelType w:val="hybridMultilevel"/>
    <w:tmpl w:val="29CCCA2E"/>
    <w:lvl w:ilvl="0" w:tplc="62000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C2519D"/>
    <w:multiLevelType w:val="hybridMultilevel"/>
    <w:tmpl w:val="E83A9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F76AA"/>
    <w:multiLevelType w:val="hybridMultilevel"/>
    <w:tmpl w:val="C2DABA8A"/>
    <w:lvl w:ilvl="0" w:tplc="AB42B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A834E2"/>
    <w:multiLevelType w:val="hybridMultilevel"/>
    <w:tmpl w:val="3AB000DA"/>
    <w:lvl w:ilvl="0" w:tplc="9C78127A">
      <w:start w:val="18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5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56304F"/>
    <w:rsid w:val="001449F6"/>
    <w:rsid w:val="002A47E5"/>
    <w:rsid w:val="00373B3E"/>
    <w:rsid w:val="0056304F"/>
    <w:rsid w:val="00892E7B"/>
    <w:rsid w:val="00946972"/>
    <w:rsid w:val="00B67CE0"/>
    <w:rsid w:val="00EC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04F"/>
    <w:pPr>
      <w:suppressAutoHyphens/>
      <w:spacing w:line="240" w:lineRule="auto"/>
    </w:pPr>
    <w:rPr>
      <w:rFonts w:ascii="Liberation Serif" w:eastAsia="SimSun" w:hAnsi="Liberation Serif" w:cs="Lucida Sans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304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6304F"/>
    <w:rPr>
      <w:rFonts w:ascii="Liberation Serif" w:eastAsia="SimSun" w:hAnsi="Liberation Serif" w:cs="Lucida Sans"/>
      <w:kern w:val="1"/>
      <w:lang w:eastAsia="hi-IN" w:bidi="hi-IN"/>
    </w:rPr>
  </w:style>
  <w:style w:type="paragraph" w:styleId="Lista">
    <w:name w:val="List"/>
    <w:basedOn w:val="Normalny"/>
    <w:uiPriority w:val="99"/>
    <w:unhideWhenUsed/>
    <w:rsid w:val="0056304F"/>
    <w:pPr>
      <w:ind w:left="283" w:hanging="283"/>
      <w:contextualSpacing/>
    </w:pPr>
    <w:rPr>
      <w:rFonts w:cs="Mangal"/>
      <w:szCs w:val="21"/>
    </w:rPr>
  </w:style>
  <w:style w:type="paragraph" w:styleId="Lista2">
    <w:name w:val="List 2"/>
    <w:basedOn w:val="Normalny"/>
    <w:uiPriority w:val="99"/>
    <w:unhideWhenUsed/>
    <w:rsid w:val="0056304F"/>
    <w:pPr>
      <w:ind w:left="566" w:hanging="283"/>
      <w:contextualSpacing/>
    </w:pPr>
    <w:rPr>
      <w:rFonts w:cs="Mangal"/>
      <w:szCs w:val="21"/>
    </w:rPr>
  </w:style>
  <w:style w:type="paragraph" w:styleId="Lista3">
    <w:name w:val="List 3"/>
    <w:basedOn w:val="Normalny"/>
    <w:uiPriority w:val="99"/>
    <w:unhideWhenUsed/>
    <w:rsid w:val="0056304F"/>
    <w:pPr>
      <w:ind w:left="849" w:hanging="283"/>
      <w:contextualSpacing/>
    </w:pPr>
    <w:rPr>
      <w:rFonts w:cs="Mangal"/>
      <w:szCs w:val="21"/>
    </w:rPr>
  </w:style>
  <w:style w:type="paragraph" w:styleId="Listapunktowana2">
    <w:name w:val="List Bullet 2"/>
    <w:basedOn w:val="Normalny"/>
    <w:uiPriority w:val="99"/>
    <w:unhideWhenUsed/>
    <w:rsid w:val="0056304F"/>
    <w:pPr>
      <w:numPr>
        <w:numId w:val="9"/>
      </w:numPr>
      <w:contextualSpacing/>
    </w:pPr>
    <w:rPr>
      <w:rFonts w:cs="Mangal"/>
      <w:szCs w:val="2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304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6304F"/>
    <w:rPr>
      <w:rFonts w:ascii="Liberation Serif" w:eastAsia="SimSun" w:hAnsi="Liberation Serif" w:cs="Mangal"/>
      <w:kern w:val="1"/>
      <w:szCs w:val="21"/>
      <w:lang w:eastAsia="hi-IN" w:bidi="hi-I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6304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6304F"/>
  </w:style>
  <w:style w:type="paragraph" w:styleId="Akapitzlist">
    <w:name w:val="List Paragraph"/>
    <w:basedOn w:val="Normalny"/>
    <w:uiPriority w:val="34"/>
    <w:qFormat/>
    <w:rsid w:val="0056304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1EBA-1DF7-464B-8E06-5BDF4F17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2021</Words>
  <Characters>12130</Characters>
  <Application>Microsoft Office Word</Application>
  <DocSecurity>0</DocSecurity>
  <Lines>101</Lines>
  <Paragraphs>28</Paragraphs>
  <ScaleCrop>false</ScaleCrop>
  <Company/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zszo</dc:creator>
  <cp:keywords/>
  <dc:description/>
  <cp:lastModifiedBy>zszo</cp:lastModifiedBy>
  <cp:revision>4</cp:revision>
  <cp:lastPrinted>2018-06-11T11:38:00Z</cp:lastPrinted>
  <dcterms:created xsi:type="dcterms:W3CDTF">2018-06-07T10:43:00Z</dcterms:created>
  <dcterms:modified xsi:type="dcterms:W3CDTF">2018-06-11T11:41:00Z</dcterms:modified>
</cp:coreProperties>
</file>