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27663" w14:textId="07773125" w:rsidR="00AD383F" w:rsidRPr="00AD383F" w:rsidRDefault="00440114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Plan wynikowy</w:t>
      </w:r>
      <w:r w:rsidR="00AD383F">
        <w:rPr>
          <w:rFonts w:ascii="Times New Roman" w:hAnsi="Times New Roman"/>
          <w:b/>
          <w:sz w:val="28"/>
          <w:szCs w:val="28"/>
        </w:rPr>
        <w:t xml:space="preserve"> do serii „Tajemnice przyrody” </w:t>
      </w:r>
      <w:r w:rsidR="00AD383F" w:rsidRPr="001A583F">
        <w:rPr>
          <w:rFonts w:ascii="Times New Roman" w:hAnsi="Times New Roman"/>
          <w:b/>
          <w:color w:val="FF3399"/>
          <w:sz w:val="28"/>
          <w:szCs w:val="28"/>
        </w:rPr>
        <w:t>(</w:t>
      </w:r>
      <w:r w:rsidR="00B44E63" w:rsidRPr="001A583F">
        <w:rPr>
          <w:rFonts w:ascii="CIDFont+F4" w:hAnsi="CIDFont+F4" w:cs="CIDFont+F4"/>
          <w:b/>
          <w:color w:val="FF0066"/>
          <w:sz w:val="24"/>
          <w:szCs w:val="24"/>
        </w:rPr>
        <w:t>NOWA EDYCJA 2020 – 2022</w:t>
      </w:r>
      <w:r w:rsidR="00AD383F" w:rsidRPr="001A583F">
        <w:rPr>
          <w:rFonts w:ascii="Times New Roman" w:hAnsi="Times New Roman"/>
          <w:b/>
          <w:color w:val="FF3399"/>
          <w:sz w:val="28"/>
          <w:szCs w:val="28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477"/>
        <w:gridCol w:w="2341"/>
        <w:gridCol w:w="2200"/>
        <w:gridCol w:w="2486"/>
        <w:gridCol w:w="2626"/>
      </w:tblGrid>
      <w:tr w:rsidR="0000320E" w:rsidRPr="001415F4" w14:paraId="033530D7" w14:textId="77777777" w:rsidTr="00377ACA">
        <w:trPr>
          <w:cantSplit/>
          <w:tblHeader/>
        </w:trPr>
        <w:tc>
          <w:tcPr>
            <w:tcW w:w="529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14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8" w:type="pct"/>
            <w:vAlign w:val="center"/>
          </w:tcPr>
          <w:p w14:paraId="7A108B19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14:paraId="67B53571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764" w:type="pct"/>
            <w:vAlign w:val="center"/>
          </w:tcPr>
          <w:p w14:paraId="2DD01787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14:paraId="232369F7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18" w:type="pct"/>
            <w:vAlign w:val="center"/>
          </w:tcPr>
          <w:p w14:paraId="20A4ECFE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14:paraId="00003B00" w14:textId="4074FE64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811" w:type="pct"/>
            <w:vAlign w:val="center"/>
          </w:tcPr>
          <w:p w14:paraId="23E41E22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14:paraId="0164BB80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856" w:type="pct"/>
            <w:vAlign w:val="center"/>
          </w:tcPr>
          <w:p w14:paraId="1079C0CB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14:paraId="75DEE647" w14:textId="4DFDB62E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</w:tr>
      <w:tr w:rsidR="00E80355" w:rsidRPr="001415F4" w14:paraId="0714C776" w14:textId="77777777" w:rsidTr="00670444">
        <w:trPr>
          <w:cantSplit/>
        </w:trPr>
        <w:tc>
          <w:tcPr>
            <w:tcW w:w="5000" w:type="pct"/>
            <w:gridSpan w:val="7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00320E" w:rsidRPr="001415F4" w14:paraId="26623887" w14:textId="77777777" w:rsidTr="00377ACA">
        <w:trPr>
          <w:cantSplit/>
        </w:trPr>
        <w:tc>
          <w:tcPr>
            <w:tcW w:w="529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14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8" w:type="pct"/>
          </w:tcPr>
          <w:p w14:paraId="7D65B24A" w14:textId="10C87B47" w:rsidR="007345C2" w:rsidRPr="001415F4" w:rsidRDefault="008B3747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4" w:type="pct"/>
          </w:tcPr>
          <w:p w14:paraId="4175C548" w14:textId="383676C9" w:rsidR="007345C2" w:rsidRPr="001415F4" w:rsidRDefault="007345C2" w:rsidP="002604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 w:rsid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5E1E337F" w14:textId="3BE47CB3" w:rsidR="007345C2" w:rsidRPr="001415F4" w:rsidRDefault="007345C2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11" w:type="pct"/>
          </w:tcPr>
          <w:p w14:paraId="47AA6EE5" w14:textId="1C77D896" w:rsidR="007345C2" w:rsidRPr="001415F4" w:rsidRDefault="007345C2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6" w:type="pct"/>
          </w:tcPr>
          <w:p w14:paraId="706D2646" w14:textId="3CBCA49F" w:rsidR="007345C2" w:rsidRPr="001415F4" w:rsidRDefault="007345C2" w:rsidP="00F87D27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377ACA">
        <w:trPr>
          <w:cantSplit/>
        </w:trPr>
        <w:tc>
          <w:tcPr>
            <w:tcW w:w="529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14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8" w:type="pct"/>
          </w:tcPr>
          <w:p w14:paraId="06B16210" w14:textId="352C8C14" w:rsidR="007345C2" w:rsidRPr="001415F4" w:rsidRDefault="007345C2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czym jest obserwacja (B)</w:t>
            </w:r>
          </w:p>
        </w:tc>
        <w:tc>
          <w:tcPr>
            <w:tcW w:w="764" w:type="pct"/>
          </w:tcPr>
          <w:p w14:paraId="5E0BB4DC" w14:textId="7609D245" w:rsidR="007345C2" w:rsidRPr="001415F4" w:rsidRDefault="00D0431C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źródła informacji o przyrodzie (A); 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8" w:type="pct"/>
          </w:tcPr>
          <w:p w14:paraId="02264CD8" w14:textId="2C042F18" w:rsidR="007345C2" w:rsidRPr="001415F4" w:rsidRDefault="007345C2" w:rsidP="00F87D27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informacji uzyskiwanych za pomocą poszczególnych zmysłów (C); </w:t>
            </w:r>
            <w:r w:rsidR="00A462A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125EA3AF" w14:textId="2B9C4DA5" w:rsidR="007345C2" w:rsidRPr="001415F4" w:rsidRDefault="00A462AA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</w:tcPr>
          <w:p w14:paraId="267635DE" w14:textId="02A0C3D2" w:rsidR="007345C2" w:rsidRPr="001415F4" w:rsidRDefault="00A462AA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377ACA">
        <w:trPr>
          <w:cantSplit/>
        </w:trPr>
        <w:tc>
          <w:tcPr>
            <w:tcW w:w="529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14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8" w:type="pct"/>
          </w:tcPr>
          <w:p w14:paraId="2FE81600" w14:textId="51430748" w:rsidR="007345C2" w:rsidRPr="001415F4" w:rsidRDefault="007345C2" w:rsidP="00F87D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</w:t>
            </w:r>
            <w:r w:rsidR="003D1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wykorzystaniem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764" w:type="pct"/>
          </w:tcPr>
          <w:p w14:paraId="35A7CEBD" w14:textId="79872A21" w:rsidR="007345C2" w:rsidRPr="001415F4" w:rsidRDefault="007345C2" w:rsidP="00B0764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14:paraId="01B2E62E" w14:textId="69346350" w:rsidR="007345C2" w:rsidRPr="001415F4" w:rsidRDefault="007345C2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najważniejsze części mikroskopu (A)</w:t>
            </w:r>
          </w:p>
        </w:tc>
        <w:tc>
          <w:tcPr>
            <w:tcW w:w="811" w:type="pct"/>
          </w:tcPr>
          <w:p w14:paraId="47352B0F" w14:textId="4651E4AB" w:rsidR="007345C2" w:rsidRPr="001415F4" w:rsidRDefault="007345C2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obiektu lub organizmu w terenie (D); 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6" w:type="pct"/>
          </w:tcPr>
          <w:p w14:paraId="5DC1A8B4" w14:textId="4EBE5E98" w:rsidR="007345C2" w:rsidRPr="001415F4" w:rsidRDefault="007345C2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377ACA">
        <w:trPr>
          <w:cantSplit/>
          <w:trHeight w:val="1645"/>
        </w:trPr>
        <w:tc>
          <w:tcPr>
            <w:tcW w:w="529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14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8" w:type="pct"/>
            <w:vMerge w:val="restart"/>
          </w:tcPr>
          <w:p w14:paraId="4CB6BA9C" w14:textId="3887EE5F" w:rsidR="00C32101" w:rsidRPr="001415F4" w:rsidRDefault="00C32101" w:rsidP="00F87D27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główne kierunki geograficzne za pomocą kompasu (C); 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4" w:type="pct"/>
            <w:vMerge w:val="restart"/>
          </w:tcPr>
          <w:p w14:paraId="1921D368" w14:textId="40D21876" w:rsidR="00C32101" w:rsidRPr="001415F4" w:rsidRDefault="00C32101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korzystania z kompasu (A); 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  <w:vMerge w:val="restart"/>
          </w:tcPr>
          <w:p w14:paraId="41B8035D" w14:textId="1EDAEA04" w:rsidR="00C32101" w:rsidRPr="001415F4" w:rsidRDefault="00C32101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widnokrąg (B); 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w jaki sposób wyznacza się kierunki pośrednie (B)</w:t>
            </w:r>
          </w:p>
        </w:tc>
        <w:tc>
          <w:tcPr>
            <w:tcW w:w="811" w:type="pct"/>
            <w:vMerge w:val="restart"/>
          </w:tcPr>
          <w:p w14:paraId="4B65E4AC" w14:textId="5B1E2206" w:rsidR="00C32101" w:rsidRPr="001415F4" w:rsidRDefault="00C32101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wyznaczania kierunków geograficznych za pomocą kompasu i gnomonu (D); wyjaśnia, w jaki sposób tworzy się nazwy kierunków pośrednich (B)</w:t>
            </w:r>
          </w:p>
        </w:tc>
        <w:tc>
          <w:tcPr>
            <w:tcW w:w="856" w:type="pct"/>
            <w:vMerge w:val="restart"/>
          </w:tcPr>
          <w:p w14:paraId="39E26098" w14:textId="783FCB53" w:rsidR="00C32101" w:rsidRPr="001415F4" w:rsidRDefault="00C32101" w:rsidP="00F87D27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historyczne i współczesne przykłady praktycznego wykorzystania umiejętności wyznaczania kierunków geograficznych (A);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377ACA">
        <w:trPr>
          <w:cantSplit/>
        </w:trPr>
        <w:tc>
          <w:tcPr>
            <w:tcW w:w="529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8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377ACA">
        <w:trPr>
          <w:cantSplit/>
        </w:trPr>
        <w:tc>
          <w:tcPr>
            <w:tcW w:w="529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71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670444">
        <w:trPr>
          <w:cantSplit/>
        </w:trPr>
        <w:tc>
          <w:tcPr>
            <w:tcW w:w="5000" w:type="pct"/>
            <w:gridSpan w:val="7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00320E" w:rsidRPr="001415F4" w14:paraId="074D85EF" w14:textId="77777777" w:rsidTr="00377ACA">
        <w:trPr>
          <w:cantSplit/>
        </w:trPr>
        <w:tc>
          <w:tcPr>
            <w:tcW w:w="529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14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8" w:type="pct"/>
          </w:tcPr>
          <w:p w14:paraId="171C3553" w14:textId="3BF2BF74" w:rsidR="00285A44" w:rsidRPr="001415F4" w:rsidRDefault="004C706B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ciał stałych, cieczy i gazów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najbliższym otoczeniu</w:t>
            </w:r>
            <w:r w:rsidR="00EF15A8">
              <w:rPr>
                <w:rFonts w:ascii="Times New Roman" w:hAnsi="Times New Roman" w:cs="Times New Roman"/>
                <w:sz w:val="18"/>
                <w:szCs w:val="18"/>
              </w:rPr>
              <w:t xml:space="preserve"> po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porównuje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ciała stałe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jedn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właściwości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 xml:space="preserve">, np.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kształt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</w:t>
            </w:r>
          </w:p>
        </w:tc>
        <w:tc>
          <w:tcPr>
            <w:tcW w:w="764" w:type="pct"/>
          </w:tcPr>
          <w:p w14:paraId="30365DE3" w14:textId="3C9628D4" w:rsidR="007345C2" w:rsidRPr="001415F4" w:rsidRDefault="00314652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ymienia stany skupienia, w 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których</w:t>
            </w:r>
            <w:r w:rsidR="003A36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występują substancje (A);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30BC91CD" w14:textId="343DC3AD" w:rsidR="007345C2" w:rsidRPr="001415F4" w:rsidRDefault="00073570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zjawisko rozszerzalności cieplnej (B);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występowania zjawiska rozszerzalności cieplnej ciał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stałych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(C)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="0068353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gazów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11" w:type="pct"/>
          </w:tcPr>
          <w:p w14:paraId="4D323220" w14:textId="770B4201" w:rsidR="007345C2" w:rsidRPr="001415F4" w:rsidRDefault="00314652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lasyfikuje ciała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ze względu na właściwości (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na czym polega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porównuje właściwości ciał stałych, cieczy i gazów (C)</w:t>
            </w:r>
            <w:r w:rsidR="00BB04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19B9C880" w14:textId="67A926C7" w:rsidR="007345C2" w:rsidRPr="001415F4" w:rsidRDefault="00F93536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uzasadnia, popierając </w:t>
            </w:r>
            <w:r w:rsidR="00AD391E">
              <w:rPr>
                <w:rFonts w:ascii="Times New Roman" w:hAnsi="Times New Roman" w:cs="Times New Roman"/>
                <w:sz w:val="18"/>
                <w:szCs w:val="18"/>
              </w:rPr>
              <w:t xml:space="preserve">swoje stanowisko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377ACA">
        <w:trPr>
          <w:cantSplit/>
        </w:trPr>
        <w:tc>
          <w:tcPr>
            <w:tcW w:w="529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14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8" w:type="pct"/>
          </w:tcPr>
          <w:p w14:paraId="4D715288" w14:textId="3AC82F73" w:rsidR="00572C71" w:rsidRPr="001415F4" w:rsidRDefault="00572C71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budowę termometru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krzepnięcie i topnienie (B)</w:t>
            </w:r>
          </w:p>
        </w:tc>
        <w:tc>
          <w:tcPr>
            <w:tcW w:w="764" w:type="pct"/>
          </w:tcPr>
          <w:p w14:paraId="0F781BE0" w14:textId="77777777" w:rsidR="00572C71" w:rsidRPr="001415F4" w:rsidRDefault="00F71759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0DD22C81" w14:textId="77777777" w:rsidR="00572C71" w:rsidRPr="001415F4" w:rsidRDefault="00572C71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wpływ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0022B3AA" w:rsidR="00572C71" w:rsidRPr="001415F4" w:rsidRDefault="00572C71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obecność pary wodnej w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1415F4" w:rsidRDefault="0099226A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8" w:type="pct"/>
          </w:tcPr>
          <w:p w14:paraId="4BC80213" w14:textId="33D3B020" w:rsidR="00572C71" w:rsidRPr="001415F4" w:rsidRDefault="00F7175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przyporządkowuje stan skupienia wody do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1" w:type="pct"/>
          </w:tcPr>
          <w:p w14:paraId="53046A0B" w14:textId="48F45EB7" w:rsidR="00572C71" w:rsidRPr="001415F4" w:rsidRDefault="00572C7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0D32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znane z życia codziennego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6B650B59" w14:textId="61E26D5E" w:rsidR="00572C71" w:rsidRPr="001415F4" w:rsidRDefault="00683533" w:rsidP="00B07643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jej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krążenia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wykonanym przez siebie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377ACA">
        <w:trPr>
          <w:cantSplit/>
        </w:trPr>
        <w:tc>
          <w:tcPr>
            <w:tcW w:w="529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Składniki pogody</w:t>
            </w:r>
          </w:p>
        </w:tc>
        <w:tc>
          <w:tcPr>
            <w:tcW w:w="514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8" w:type="pct"/>
          </w:tcPr>
          <w:p w14:paraId="0AF76A2E" w14:textId="6529B4A2" w:rsidR="00CE56EE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składniki pogody (A);</w:t>
            </w:r>
            <w:r w:rsidR="00CE56E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</w:t>
            </w:r>
            <w:r w:rsidR="00CE56E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4" w:type="pct"/>
          </w:tcPr>
          <w:p w14:paraId="3599D15C" w14:textId="6F415DC8" w:rsidR="00CE56EE" w:rsidRPr="001415F4" w:rsidRDefault="00F71759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D5F74" w:rsidRPr="001415F4">
              <w:rPr>
                <w:rFonts w:ascii="Times New Roman" w:hAnsi="Times New Roman"/>
                <w:sz w:val="18"/>
                <w:szCs w:val="18"/>
              </w:rPr>
              <w:t>B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>);</w:t>
            </w:r>
            <w:r w:rsidR="00685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69018B63" w14:textId="47FC5593" w:rsidR="00572C71" w:rsidRPr="001415F4" w:rsidRDefault="0099226A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odaje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czego mogą być zbudowane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rozróżnia rodzaje osadów atmosferycznych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4E40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3877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  <w:r w:rsidR="007E7F4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11" w:type="pct"/>
          </w:tcPr>
          <w:p w14:paraId="7B4D546A" w14:textId="468A95A6" w:rsidR="00572C71" w:rsidRPr="001415F4" w:rsidRDefault="007E7F4B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się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nazwę wiatru (B);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wykazuje związek pomiędzy porą roku a występowaniem określonego rodzaju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opadów 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6" w:type="pct"/>
          </w:tcPr>
          <w:p w14:paraId="60AC6596" w14:textId="7F69E66E" w:rsidR="00572C71" w:rsidRPr="001415F4" w:rsidRDefault="00572C71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377ACA">
        <w:trPr>
          <w:cantSplit/>
          <w:trHeight w:val="1854"/>
        </w:trPr>
        <w:tc>
          <w:tcPr>
            <w:tcW w:w="529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14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8" w:type="pct"/>
            <w:vMerge w:val="restart"/>
          </w:tcPr>
          <w:p w14:paraId="48BAC4C0" w14:textId="4D9BEDBA" w:rsidR="009B1FE5" w:rsidRPr="001415F4" w:rsidRDefault="009B1FE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przyrządy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służące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 pomiaru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>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</w:t>
            </w:r>
            <w:r w:rsidRPr="001415F4" w:rsidDel="00811A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odczytuje symbole umieszczone na mapie pogody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764" w:type="pct"/>
            <w:vMerge w:val="restart"/>
          </w:tcPr>
          <w:p w14:paraId="5E73ADB3" w14:textId="71FBCC0A" w:rsidR="009B1FE5" w:rsidRPr="001415F4" w:rsidRDefault="009B1FE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zapisuje temperaturę dodatnią i ujemną (C); omawia sposób pomiaru ilości opadów (B); podaje jednostki, w których wyraża się składniki pogody (A); </w:t>
            </w:r>
            <w:r w:rsidR="00B842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buduje deszczomierz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instr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</w:tc>
        <w:tc>
          <w:tcPr>
            <w:tcW w:w="718" w:type="pct"/>
            <w:vMerge w:val="restart"/>
          </w:tcPr>
          <w:p w14:paraId="16DBA27E" w14:textId="2ADA1DAF" w:rsidR="009B1FE5" w:rsidRPr="001415F4" w:rsidRDefault="009B1FE5" w:rsidP="00B07643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przyrządy służące do obserwacji meteorologicznych (A); dokonuje pomiaru składników pogody – prowadzi kalendarz pogody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swojej miejscowości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dzień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11" w:type="pct"/>
            <w:vMerge w:val="restart"/>
          </w:tcPr>
          <w:p w14:paraId="02F575EC" w14:textId="63CF82CF" w:rsidR="009B1FE5" w:rsidRPr="001415F4" w:rsidRDefault="009B1FE5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obserwacji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  <w:vMerge w:val="restart"/>
          </w:tcPr>
          <w:p w14:paraId="1DB9906A" w14:textId="044D9253"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; na podstawie opisu przedstawia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formie mapy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377ACA">
        <w:trPr>
          <w:cantSplit/>
        </w:trPr>
        <w:tc>
          <w:tcPr>
            <w:tcW w:w="529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377ACA">
        <w:trPr>
          <w:cantSplit/>
          <w:trHeight w:val="1807"/>
        </w:trPr>
        <w:tc>
          <w:tcPr>
            <w:tcW w:w="529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14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8" w:type="pct"/>
            <w:vMerge w:val="restart"/>
          </w:tcPr>
          <w:p w14:paraId="10CC4AF7" w14:textId="74C46315" w:rsidR="009B1FE5" w:rsidRPr="001415F4" w:rsidRDefault="0099226A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515FA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4" w:type="pct"/>
            <w:vMerge w:val="restart"/>
          </w:tcPr>
          <w:p w14:paraId="086499F6" w14:textId="5D3033C9" w:rsidR="009B1FE5" w:rsidRPr="001415F4" w:rsidRDefault="009B1FE5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zmiany temperatury powietrza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4D28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 w:rsid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  <w:vMerge w:val="restart"/>
          </w:tcPr>
          <w:p w14:paraId="167316A3" w14:textId="08CCC68D" w:rsidR="009B1FE5" w:rsidRPr="001415F4" w:rsidRDefault="00C92288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zależność między wysokością Słońca a długością cienia (C); wyjaśnia</w:t>
            </w:r>
            <w:r w:rsidR="00524EB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pojęcie </w:t>
            </w:r>
            <w:r w:rsidR="009B1FE5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1" w:type="pct"/>
            <w:vMerge w:val="restart"/>
          </w:tcPr>
          <w:p w14:paraId="58381B65" w14:textId="196F3223" w:rsidR="009B1FE5" w:rsidRPr="001415F4" w:rsidRDefault="009B1FE5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6" w:type="pct"/>
            <w:vMerge w:val="restart"/>
          </w:tcPr>
          <w:p w14:paraId="7B7FC3A9" w14:textId="43D977C3" w:rsidR="009B1FE5" w:rsidRPr="001415F4" w:rsidRDefault="009B1FE5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00320E" w:rsidRPr="001415F4" w14:paraId="62994826" w14:textId="77777777" w:rsidTr="00377ACA">
        <w:trPr>
          <w:cantSplit/>
        </w:trPr>
        <w:tc>
          <w:tcPr>
            <w:tcW w:w="529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8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377ACA">
        <w:trPr>
          <w:cantSplit/>
        </w:trPr>
        <w:tc>
          <w:tcPr>
            <w:tcW w:w="529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71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670444">
        <w:trPr>
          <w:cantSplit/>
        </w:trPr>
        <w:tc>
          <w:tcPr>
            <w:tcW w:w="5000" w:type="pct"/>
            <w:gridSpan w:val="7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00320E" w:rsidRPr="001415F4" w14:paraId="7CBC9719" w14:textId="77777777" w:rsidTr="00377ACA">
        <w:trPr>
          <w:cantSplit/>
        </w:trPr>
        <w:tc>
          <w:tcPr>
            <w:tcW w:w="529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14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8" w:type="pct"/>
          </w:tcPr>
          <w:p w14:paraId="7A645E9D" w14:textId="0CB19E4A" w:rsidR="00386F13" w:rsidRPr="001415F4" w:rsidRDefault="00B30E2E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 się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 (B); wymienia przynajmniej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czynność życiową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przedstawione na ilustracji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organizmy jednokomórkowe od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4" w:type="pct"/>
          </w:tcPr>
          <w:p w14:paraId="778E9E79" w14:textId="52FCE629" w:rsidR="00386F13" w:rsidRPr="001415F4" w:rsidRDefault="003E25F0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7A7C94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charakterystyczne cechy organizmów (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ilustracji wybrane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organy/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8" w:type="pct"/>
          </w:tcPr>
          <w:p w14:paraId="35628876" w14:textId="1DC56AB4" w:rsidR="00386F13" w:rsidRPr="001415F4" w:rsidRDefault="00386F13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(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cechy rozmnażania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11" w:type="pct"/>
          </w:tcPr>
          <w:p w14:paraId="2019DE20" w14:textId="7572E422" w:rsidR="00386F13" w:rsidRPr="001415F4" w:rsidRDefault="00386F13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ruch, wzrost (C); porównuje rozmnażanie płciowe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z rozmna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ż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</w:tcPr>
          <w:p w14:paraId="1B6B4180" w14:textId="5227D0DA" w:rsidR="00386F13" w:rsidRPr="001415F4" w:rsidRDefault="004F43D7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najmniejszych i największych organizmów żyjących na Ziemi (D)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podział organizmów na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377ACA">
        <w:trPr>
          <w:cantSplit/>
          <w:trHeight w:val="1454"/>
        </w:trPr>
        <w:tc>
          <w:tcPr>
            <w:tcW w:w="529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8" w:type="pct"/>
            <w:vMerge w:val="restart"/>
          </w:tcPr>
          <w:p w14:paraId="044A3100" w14:textId="53A6ED14" w:rsidR="00802CF4" w:rsidRPr="001415F4" w:rsidRDefault="00802CF4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 czy cudzożywny (B); podaje przykłady organizmów cudzożywnych: mięsożernych, roślinożernych i wszystkożernych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1DA94254" w14:textId="77F3D941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 (C); układa jeden łańcuch pokarmowy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analizy sieci pokarmowej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764" w:type="pct"/>
            <w:vMerge w:val="restart"/>
          </w:tcPr>
          <w:p w14:paraId="74EE8631" w14:textId="77777777" w:rsidR="00802CF4" w:rsidRPr="001415F4" w:rsidRDefault="00802CF4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dzieli organizmy cudzożywne ze względu na rodzaj pokarmu (A); podaje przykłady organizmów roślinożernych (B);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1415F4" w:rsidRDefault="00802CF4" w:rsidP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8" w:type="pct"/>
            <w:vMerge w:val="restart"/>
          </w:tcPr>
          <w:p w14:paraId="314D3F27" w14:textId="45E1F481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organizmy cudzożywne (B); podaje przykłady zwierząt odżywiających się szczątkami glebowymi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(A)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nazwy ogniw łańcucha pokarmowego (B); wyjaśnia, co to jest sieć pokarmowa (B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811" w:type="pct"/>
            <w:vMerge w:val="restart"/>
          </w:tcPr>
          <w:p w14:paraId="7B7C9A8D" w14:textId="086DC359" w:rsidR="00802CF4" w:rsidRPr="001415F4" w:rsidRDefault="00802CF4" w:rsidP="00F87D27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sposób wytwarzania pokarmu przez rośliny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rolę, jaką odgrywają w przyrodzie zwierzęta odżywiające się szczątkami glebowymi (C); wyjaśnia, na czym polega pasożytnictwo (B)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destruentów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6" w:type="pct"/>
            <w:vMerge w:val="restart"/>
          </w:tcPr>
          <w:p w14:paraId="39304DBA" w14:textId="4B38AF89" w:rsidR="00802CF4" w:rsidRPr="001415F4" w:rsidRDefault="003C49CE" w:rsidP="00802CF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zwierząt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14:paraId="76420154" w14:textId="0D22A4D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uzasadnia, że zniszczenie jednego 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ogniw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04F1AFE" w14:textId="77777777" w:rsidTr="00377ACA">
        <w:trPr>
          <w:cantSplit/>
        </w:trPr>
        <w:tc>
          <w:tcPr>
            <w:tcW w:w="529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8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377ACA">
        <w:trPr>
          <w:cantSplit/>
          <w:trHeight w:val="3933"/>
        </w:trPr>
        <w:tc>
          <w:tcPr>
            <w:tcW w:w="529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14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8" w:type="pct"/>
          </w:tcPr>
          <w:p w14:paraId="3ED3A90C" w14:textId="3A9AEB62" w:rsidR="009867EB" w:rsidRPr="001415F4" w:rsidRDefault="009867EB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i ogrodzie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domu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 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dom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rozpoznaje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>
              <w:rPr>
                <w:rFonts w:ascii="Times New Roman" w:hAnsi="Times New Roman"/>
                <w:color w:val="000000"/>
                <w:sz w:val="18"/>
                <w:szCs w:val="18"/>
              </w:rPr>
              <w:t>zie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4BEE0A77" w14:textId="1CFD81A0" w:rsidR="009867EB" w:rsidRPr="001415F4" w:rsidRDefault="009867EB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zasady opieki nad zwierzętami (B); podaje przykłady dzikich zwierząt żyjących w mieście (A)</w:t>
            </w:r>
            <w:r w:rsidR="003C49C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</w:t>
            </w:r>
            <w:r w:rsidR="00995960">
              <w:rPr>
                <w:rFonts w:ascii="Times New Roman" w:hAnsi="Times New Roman"/>
                <w:color w:val="000000"/>
                <w:sz w:val="18"/>
                <w:szCs w:val="18"/>
              </w:rPr>
              <w:t>, w którym</w:t>
            </w:r>
            <w:r w:rsidR="005D55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umieszcza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8" w:type="pct"/>
          </w:tcPr>
          <w:p w14:paraId="54E14C6D" w14:textId="4FB15D15" w:rsidR="009867EB" w:rsidRPr="001415F4" w:rsidRDefault="009867EB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 w:rsidR="00DA09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1" w:type="pct"/>
          </w:tcPr>
          <w:p w14:paraId="77C67873" w14:textId="3ACF8461" w:rsidR="009867EB" w:rsidRPr="001415F4" w:rsidRDefault="0099579A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6" w:type="pct"/>
          </w:tcPr>
          <w:p w14:paraId="1407DD0D" w14:textId="4426A7E6" w:rsidR="009867EB" w:rsidRPr="001415F4" w:rsidRDefault="009867EB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omówienie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najszybsz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377ACA">
        <w:trPr>
          <w:cantSplit/>
        </w:trPr>
        <w:tc>
          <w:tcPr>
            <w:tcW w:w="529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71" w:type="pct"/>
            <w:gridSpan w:val="6"/>
          </w:tcPr>
          <w:p w14:paraId="3037280E" w14:textId="15DDA476" w:rsidR="007B001E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7B001E" w:rsidRPr="001415F4" w14:paraId="3CFE7AD1" w14:textId="77777777" w:rsidTr="00670444">
        <w:trPr>
          <w:cantSplit/>
        </w:trPr>
        <w:tc>
          <w:tcPr>
            <w:tcW w:w="5000" w:type="pct"/>
            <w:gridSpan w:val="7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00320E" w:rsidRPr="001415F4" w14:paraId="3BF6037D" w14:textId="77777777" w:rsidTr="00377ACA">
        <w:trPr>
          <w:cantSplit/>
        </w:trPr>
        <w:tc>
          <w:tcPr>
            <w:tcW w:w="529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14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8" w:type="pct"/>
          </w:tcPr>
          <w:p w14:paraId="1977E0A7" w14:textId="7CF17B45" w:rsidR="0026687D" w:rsidRPr="001415F4" w:rsidRDefault="00FF691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bogatych 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biał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cukry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tłuszcze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witamin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4" w:type="pct"/>
          </w:tcPr>
          <w:p w14:paraId="26F2253C" w14:textId="77777777"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składniki pokarmowe (A); 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8" w:type="pct"/>
          </w:tcPr>
          <w:p w14:paraId="22889CBF" w14:textId="0C74BE64" w:rsidR="0026687D" w:rsidRPr="001415F4" w:rsidRDefault="0026687D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pokarmowych w organizmie (B); wymienia produk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11" w:type="pct"/>
          </w:tcPr>
          <w:p w14:paraId="6DF20454" w14:textId="77777777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rolę soli mineralnych w organizmie (B)</w:t>
            </w:r>
          </w:p>
        </w:tc>
        <w:tc>
          <w:tcPr>
            <w:tcW w:w="856" w:type="pct"/>
          </w:tcPr>
          <w:p w14:paraId="789D0C83" w14:textId="75EBCF92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przedstawia krótkie informacje na temat sztucznych barwników, aromatów identycznych z naturalnymi, konserwantów znajdujących się w żywności (D)</w:t>
            </w:r>
          </w:p>
        </w:tc>
      </w:tr>
      <w:tr w:rsidR="0000320E" w:rsidRPr="001415F4" w14:paraId="67E7436A" w14:textId="77777777" w:rsidTr="00377ACA">
        <w:trPr>
          <w:cantSplit/>
        </w:trPr>
        <w:tc>
          <w:tcPr>
            <w:tcW w:w="529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8" w:type="pct"/>
          </w:tcPr>
          <w:p w14:paraId="166FB233" w14:textId="1790AFCB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4" w:type="pct"/>
          </w:tcPr>
          <w:p w14:paraId="348262BA" w14:textId="12A24FCF" w:rsidR="00285A44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rolę układu pokarmowego (B);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zasady higieny układu pokarmowego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09124D0B" w14:textId="7287149D" w:rsidR="0026687D" w:rsidRPr="001415F4" w:rsidRDefault="0053142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drogę pokarmu w organizmie (B); omawia, co dzieje się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organizmie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pokarmu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11" w:type="pct"/>
          </w:tcPr>
          <w:p w14:paraId="1E225FD0" w14:textId="5F82ED5A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27C2669C" w14:textId="1A03F068"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narządów wspomagających trawienie (B); wymienia czynniki, które mogą </w:t>
            </w:r>
            <w:r w:rsidR="00836F34">
              <w:rPr>
                <w:rFonts w:ascii="Times New Roman" w:hAnsi="Times New Roman"/>
                <w:color w:val="000000"/>
                <w:sz w:val="18"/>
                <w:szCs w:val="18"/>
              </w:rPr>
              <w:t>negatywnie</w:t>
            </w:r>
            <w:r w:rsidR="00836F3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wpłynąć na funkcjonowanie wątroby lub trzustki (A)</w:t>
            </w:r>
          </w:p>
        </w:tc>
      </w:tr>
      <w:tr w:rsidR="0000320E" w:rsidRPr="001415F4" w14:paraId="232178F1" w14:textId="77777777" w:rsidTr="00377ACA">
        <w:trPr>
          <w:cantSplit/>
        </w:trPr>
        <w:tc>
          <w:tcPr>
            <w:tcW w:w="529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14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8" w:type="pct"/>
          </w:tcPr>
          <w:p w14:paraId="597A018E" w14:textId="3C76EC97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naczynia krwionośne (C);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rodzaje naczyń krwionośnych (A);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mierzy puls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proofErr w:type="spellStart"/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</w:t>
            </w:r>
            <w:proofErr w:type="spellEnd"/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korzystnie wpływających na pracę układu krążenia (C)</w:t>
            </w:r>
          </w:p>
        </w:tc>
        <w:tc>
          <w:tcPr>
            <w:tcW w:w="764" w:type="pct"/>
          </w:tcPr>
          <w:p w14:paraId="0B9F9E62" w14:textId="242A950F"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krwionośnych (B); </w:t>
            </w:r>
            <w:r w:rsidR="006F684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8" w:type="pct"/>
          </w:tcPr>
          <w:p w14:paraId="2BFD3DB6" w14:textId="1676FF48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wyjaśnia,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czym jest tętno (B);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962BC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  <w:tc>
          <w:tcPr>
            <w:tcW w:w="811" w:type="pct"/>
          </w:tcPr>
          <w:p w14:paraId="3251135C" w14:textId="3D5114F5" w:rsidR="0026687D" w:rsidRPr="001415F4" w:rsidRDefault="0053142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="0026687D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(B);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6" w:type="pct"/>
          </w:tcPr>
          <w:p w14:paraId="6EED5D4E" w14:textId="22C9A566" w:rsidR="0026687D" w:rsidRPr="001415F4" w:rsidRDefault="00C619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składników krwi (B)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grup krwi (D)</w:t>
            </w:r>
          </w:p>
        </w:tc>
      </w:tr>
      <w:tr w:rsidR="0000320E" w:rsidRPr="001415F4" w14:paraId="320D8CA5" w14:textId="77777777" w:rsidTr="00377ACA">
        <w:trPr>
          <w:cantSplit/>
        </w:trPr>
        <w:tc>
          <w:tcPr>
            <w:tcW w:w="529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14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8" w:type="pct"/>
          </w:tcPr>
          <w:p w14:paraId="256A5391" w14:textId="432EBF8C" w:rsidR="0026687D" w:rsidRPr="001415F4" w:rsidRDefault="00962BCE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położenie narządów budujących układ oddechowy (C); wymienia zasady higieny układu oddechowego (B)</w:t>
            </w:r>
          </w:p>
        </w:tc>
        <w:tc>
          <w:tcPr>
            <w:tcW w:w="764" w:type="pct"/>
          </w:tcPr>
          <w:p w14:paraId="7B14A39C" w14:textId="00ED001D" w:rsidR="0026687D" w:rsidRPr="001415F4" w:rsidRDefault="0026687D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rzez drogi oddechowe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 układu oddechowego (A); opisuje zmiany w wyglądzie części piersiowej tułowia podczas wdechu i wydechu (C)</w:t>
            </w:r>
          </w:p>
        </w:tc>
        <w:tc>
          <w:tcPr>
            <w:tcW w:w="718" w:type="pct"/>
          </w:tcPr>
          <w:p w14:paraId="61D591E1" w14:textId="73774914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poszczególnych narządów układu oddechowego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11" w:type="pct"/>
          </w:tcPr>
          <w:p w14:paraId="594A4877" w14:textId="498FC918" w:rsidR="0026687D" w:rsidRPr="001415F4" w:rsidRDefault="00531429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na czym polega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11CAF45F" w14:textId="18E32AA5" w:rsidR="0026687D" w:rsidRPr="001415F4" w:rsidRDefault="004D2ADC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377ACA">
        <w:trPr>
          <w:cantSplit/>
        </w:trPr>
        <w:tc>
          <w:tcPr>
            <w:tcW w:w="529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14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8" w:type="pct"/>
          </w:tcPr>
          <w:p w14:paraId="7E5F13AB" w14:textId="60614F77" w:rsidR="0026687D" w:rsidRPr="001415F4" w:rsidRDefault="0026687D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sobie,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modelu lub planszy elementy s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(C);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20827917" w14:textId="14EFE8AE" w:rsidR="0026687D" w:rsidRPr="001415F4" w:rsidRDefault="0026687D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elementy budujące układ ruchu (A); podaje nazwy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486C2579" w14:textId="158E3E9F" w:rsidR="0026687D" w:rsidRPr="001415F4" w:rsidRDefault="0026687D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człowieka (A)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613F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mięśnie są połączone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77E65CAF" w14:textId="7FEB6632" w:rsidR="0026687D" w:rsidRPr="001415F4" w:rsidRDefault="00F41E02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zakres ruchów stawów: barkowego, biodrowego i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kolanowego</w:t>
            </w:r>
            <w:r w:rsidR="00B334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(D);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modelu lub planszy wskazuje kości o różnych kształtach (C); omawia pracę mięśni szkieletowych (C)</w:t>
            </w:r>
          </w:p>
        </w:tc>
        <w:tc>
          <w:tcPr>
            <w:tcW w:w="856" w:type="pct"/>
          </w:tcPr>
          <w:p w14:paraId="5B7E9B96" w14:textId="14DC913A" w:rsidR="0026687D" w:rsidRPr="001415F4" w:rsidRDefault="0026687D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(B); omawia działanie mięśni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budujących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narzą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dy wewnętrzne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</w:tr>
      <w:tr w:rsidR="0000320E" w:rsidRPr="001415F4" w14:paraId="149643F9" w14:textId="77777777" w:rsidTr="00377ACA">
        <w:trPr>
          <w:cantSplit/>
          <w:trHeight w:val="1996"/>
        </w:trPr>
        <w:tc>
          <w:tcPr>
            <w:tcW w:w="529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14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8" w:type="pct"/>
            <w:vMerge w:val="restart"/>
          </w:tcPr>
          <w:p w14:paraId="57E8DE54" w14:textId="04BC98E2" w:rsidR="00C444C1" w:rsidRPr="001415F4" w:rsidRDefault="002B5B3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skazuje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2D2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 (A); wymienia, po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zachowania wpływające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niekorzystnie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układ nerwowy (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  <w:vMerge w:val="restart"/>
          </w:tcPr>
          <w:p w14:paraId="1BA61695" w14:textId="5ACF6CD0" w:rsidR="00C444C1" w:rsidRPr="001415F4" w:rsidRDefault="00C444C1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rolę poszczególnych narządów zmysłów (B); omawia rolę skóry jako narządu zmysłu (B); wymienia zasady higieny oczu i uszu (B)</w:t>
            </w:r>
          </w:p>
        </w:tc>
        <w:tc>
          <w:tcPr>
            <w:tcW w:w="718" w:type="pct"/>
            <w:vMerge w:val="restart"/>
          </w:tcPr>
          <w:p w14:paraId="4DBD1258" w14:textId="3A332CCC" w:rsidR="00C444C1" w:rsidRPr="001415F4" w:rsidRDefault="00C444C1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 (C)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soczewkę, siatkówkę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wskazuje na planszy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małżowinę uszną,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przewód słuchowy i błonę bębenkową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zasady higieny układu nerwowego (B)</w:t>
            </w:r>
          </w:p>
        </w:tc>
        <w:tc>
          <w:tcPr>
            <w:tcW w:w="811" w:type="pct"/>
            <w:vMerge w:val="restart"/>
          </w:tcPr>
          <w:p w14:paraId="7FD4A7CD" w14:textId="053F21F1" w:rsidR="00C444C1" w:rsidRPr="001415F4" w:rsidRDefault="00C444C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 zadania mózgu, rdzenia kręgowego i nerwów (A); wyjaśnia, w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697586FE" w14:textId="678F184A" w:rsidR="00C444C1" w:rsidRPr="001415F4" w:rsidRDefault="00C444C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 (A);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uzasadnia, że układ nerwowy koordynuje pracę wszystkich narządów zmysłów (D)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wniosek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  <w:vMerge w:val="restart"/>
          </w:tcPr>
          <w:p w14:paraId="1AADB21A" w14:textId="5241CE5F" w:rsidR="00C444C1" w:rsidRPr="001415F4" w:rsidRDefault="00C444C1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skutków uszkodzenia układu nerwowego (A)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wad wzroku lub słuchu (D)</w:t>
            </w:r>
          </w:p>
        </w:tc>
      </w:tr>
      <w:tr w:rsidR="0000320E" w:rsidRPr="001415F4" w14:paraId="1064A31B" w14:textId="77777777" w:rsidTr="00377ACA">
        <w:trPr>
          <w:cantSplit/>
        </w:trPr>
        <w:tc>
          <w:tcPr>
            <w:tcW w:w="529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8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377ACA">
        <w:tc>
          <w:tcPr>
            <w:tcW w:w="529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14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8" w:type="pct"/>
          </w:tcPr>
          <w:p w14:paraId="6B7C45A8" w14:textId="103264C5" w:rsidR="0026687D" w:rsidRPr="001415F4" w:rsidRDefault="0026687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komórki rozrodcze: męską i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(C); wyjaśnia pojęcie </w:t>
            </w:r>
            <w:r w:rsidR="00C71D8E"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14:paraId="19893745" w14:textId="3562189D" w:rsidR="0026687D" w:rsidRPr="001415F4" w:rsidRDefault="0026687D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wskazuje na planszy miejsce rozwoju nowego organizmu (C)</w:t>
            </w:r>
          </w:p>
        </w:tc>
        <w:tc>
          <w:tcPr>
            <w:tcW w:w="718" w:type="pct"/>
          </w:tcPr>
          <w:p w14:paraId="401A01A5" w14:textId="3926CA55" w:rsidR="0026687D" w:rsidRPr="001415F4" w:rsidRDefault="0026687D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11" w:type="pct"/>
          </w:tcPr>
          <w:p w14:paraId="40BDFDE5" w14:textId="43716320" w:rsidR="0026687D" w:rsidRPr="001415F4" w:rsidRDefault="0026687D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021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przebieg rozwoju nowego organizmu (A)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narządy 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żeńskiego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</w:tcPr>
          <w:p w14:paraId="53C203B2" w14:textId="7FC2AA42" w:rsidR="0026687D" w:rsidRPr="001415F4" w:rsidRDefault="000E38A1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roli kobiet i mężczyzn w rodzinie i społeczeństwie na przestrzeni kilku pokoleń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zajęcia prababci, babci, mamy, starszej siostry itp. (D)</w:t>
            </w:r>
          </w:p>
        </w:tc>
      </w:tr>
      <w:tr w:rsidR="0000320E" w:rsidRPr="001415F4" w14:paraId="3208F727" w14:textId="77777777" w:rsidTr="00377ACA">
        <w:trPr>
          <w:cantSplit/>
        </w:trPr>
        <w:tc>
          <w:tcPr>
            <w:tcW w:w="529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14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8" w:type="pct"/>
          </w:tcPr>
          <w:p w14:paraId="6D1966CE" w14:textId="58D2CC3C" w:rsidR="0026687D" w:rsidRPr="001415F4" w:rsidRDefault="0026687D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ó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4" w:type="pct"/>
          </w:tcPr>
          <w:p w14:paraId="0289DB5C" w14:textId="416D2DC7" w:rsidR="0026687D" w:rsidRPr="001415F4" w:rsidRDefault="002C70F1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zachodzące w okresie dojrzewania u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8" w:type="pct"/>
          </w:tcPr>
          <w:p w14:paraId="7DB108E6" w14:textId="77777777" w:rsidR="0026687D" w:rsidRPr="001415F4" w:rsidRDefault="002C70F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11" w:type="pct"/>
          </w:tcPr>
          <w:p w14:paraId="0BAF4D68" w14:textId="4196FC29" w:rsidR="0026687D" w:rsidRPr="001415F4" w:rsidRDefault="002C70F1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="002B5B3D"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6" w:type="pct"/>
          </w:tcPr>
          <w:p w14:paraId="5F393DE9" w14:textId="7FAA6B2A" w:rsidR="0026687D" w:rsidRPr="001415F4" w:rsidRDefault="000E38A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2C70F1" w:rsidRPr="001415F4">
              <w:rPr>
                <w:rFonts w:ascii="Times New Roman" w:hAnsi="Times New Roman" w:cs="Times New Roman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377ACA">
        <w:trPr>
          <w:cantSplit/>
        </w:trPr>
        <w:tc>
          <w:tcPr>
            <w:tcW w:w="529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71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670444">
        <w:trPr>
          <w:cantSplit/>
        </w:trPr>
        <w:tc>
          <w:tcPr>
            <w:tcW w:w="5000" w:type="pct"/>
            <w:gridSpan w:val="7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00320E" w:rsidRPr="001415F4" w14:paraId="63B9985C" w14:textId="77777777" w:rsidTr="00377ACA">
        <w:trPr>
          <w:cantSplit/>
        </w:trPr>
        <w:tc>
          <w:tcPr>
            <w:tcW w:w="529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14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8" w:type="pct"/>
          </w:tcPr>
          <w:p w14:paraId="67C682FA" w14:textId="7E931564" w:rsidR="0026687D" w:rsidRPr="001415F4" w:rsidRDefault="002C70F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co najmniej </w:t>
            </w:r>
            <w:r w:rsidR="001A2482"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korzystając z 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>piramidy zdrowego żywienia</w:t>
            </w:r>
            <w:r w:rsidR="008D61F7">
              <w:rPr>
                <w:rFonts w:ascii="Times New Roman" w:hAnsi="Times New Roman"/>
                <w:sz w:val="18"/>
                <w:szCs w:val="18"/>
              </w:rPr>
              <w:t>,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sz w:val="18"/>
                <w:szCs w:val="18"/>
              </w:rPr>
              <w:t>wskazuje produkty, które należy spożywać w dużych i w małych ilościach (C);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ważna jest czystość rąk (B); omawia spos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>oby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dbania o zęby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764" w:type="pct"/>
          </w:tcPr>
          <w:p w14:paraId="459BA6AF" w14:textId="28D6F970" w:rsidR="0026687D" w:rsidRPr="001415F4" w:rsidRDefault="00754137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zasady prawidłowego odżywiania (A);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n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wyjaśnia, na czym polega właściwy dobór odzieży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wypoczynku czynnego i </w:t>
            </w:r>
            <w:r w:rsidR="004E198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wypoczynku 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8" w:type="pct"/>
          </w:tcPr>
          <w:p w14:paraId="7F5656B2" w14:textId="3F01D878" w:rsidR="0026687D" w:rsidRPr="001415F4" w:rsidRDefault="009959C3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rolę aktywności fizycznej w zachowaniu zdrowia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skóry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 szczególnym uwzględnieniem okresu dojrzewania (C); wyjaśnia, na czym polega higiena jamy ustnej (B)</w:t>
            </w:r>
          </w:p>
        </w:tc>
        <w:tc>
          <w:tcPr>
            <w:tcW w:w="811" w:type="pct"/>
          </w:tcPr>
          <w:p w14:paraId="3D5324D0" w14:textId="44DA4424" w:rsidR="0026687D" w:rsidRPr="001415F4" w:rsidRDefault="009959C3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skutki niewłaściwego odżywiania się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sposoby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uniknięci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6" w:type="pct"/>
          </w:tcPr>
          <w:p w14:paraId="39B8058C" w14:textId="6BA887BA" w:rsidR="0026687D" w:rsidRPr="001415F4" w:rsidRDefault="003F00D3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jadłospis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 będzie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377ACA">
        <w:trPr>
          <w:cantSplit/>
        </w:trPr>
        <w:tc>
          <w:tcPr>
            <w:tcW w:w="529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14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8" w:type="pct"/>
          </w:tcPr>
          <w:p w14:paraId="7DBA8C00" w14:textId="0474FD09" w:rsidR="0026687D" w:rsidRPr="001415F4" w:rsidRDefault="0026687D" w:rsidP="0000320E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przez uszkodzon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skórę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(A)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drogą pokarmową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14:paraId="7899DB26" w14:textId="432CDD90" w:rsidR="0026687D" w:rsidRPr="001415F4" w:rsidRDefault="0026687D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zakaźnych (A); 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nazwy chorób przenoszonych drogą oddechową (A); omawia objawy wybranej choroby przenoszonej drogą oddechową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przyczyny zatruć (B); określa zachowania zwierzęcia, które mogą świadczyć o tym, że jest ono chore</w:t>
            </w:r>
            <w:r w:rsidR="009A3C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8" w:type="pct"/>
          </w:tcPr>
          <w:p w14:paraId="41794A73" w14:textId="251DA935" w:rsidR="0026687D" w:rsidRPr="001415F4" w:rsidRDefault="00AE1367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yjaśnia, czym są szczepionki (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szkody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11" w:type="pct"/>
          </w:tcPr>
          <w:p w14:paraId="6529EB2D" w14:textId="33689EB7" w:rsidR="0026687D" w:rsidRPr="001415F4" w:rsidRDefault="00A36C2C" w:rsidP="00F87D2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orównuje objawy przeziębienia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(C); klasyfikuje pasożyty na wewnętrzne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podaje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ich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charakteryzuje pasożyty wewnętrzne człowieka (C);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objawy wybranych chorób zakaźnych (B); wymienia drobnoustroje mogące wnikać do organizmu przez uszkodzoną skórę (B)</w:t>
            </w:r>
          </w:p>
        </w:tc>
        <w:tc>
          <w:tcPr>
            <w:tcW w:w="856" w:type="pct"/>
          </w:tcPr>
          <w:p w14:paraId="14300F8B" w14:textId="30F26FA0" w:rsidR="0026687D" w:rsidRPr="001415F4" w:rsidRDefault="0026687D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nią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377ACA">
        <w:trPr>
          <w:cantSplit/>
        </w:trPr>
        <w:tc>
          <w:tcPr>
            <w:tcW w:w="529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14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8" w:type="pct"/>
          </w:tcPr>
          <w:p w14:paraId="78E78805" w14:textId="1A04E52D" w:rsidR="00C444C1" w:rsidRPr="001415F4" w:rsidRDefault="00EE52ED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zjawisk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pogodowe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, które mogą stanowić zagrożenie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odróżnia muchomora sromotnikowego od innych grzybów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określa sposób postępowania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żądle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14:paraId="655A1C8E" w14:textId="77869A24" w:rsidR="00C444C1" w:rsidRPr="001415F4" w:rsidRDefault="00C444C1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</w:t>
            </w:r>
            <w:r w:rsidR="00EE52ED" w:rsidRPr="001415F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rozpoznaje ow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</w:tc>
        <w:tc>
          <w:tcPr>
            <w:tcW w:w="718" w:type="pct"/>
          </w:tcPr>
          <w:p w14:paraId="4D064D6D" w14:textId="1E3F7893" w:rsidR="00C444C1" w:rsidRPr="001415F4" w:rsidRDefault="00C444C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charakterystyczne cechy muchomora sromotnikowego (A);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wymienia objawy zatrucia grzybami (A)</w:t>
            </w:r>
          </w:p>
        </w:tc>
        <w:tc>
          <w:tcPr>
            <w:tcW w:w="811" w:type="pct"/>
          </w:tcPr>
          <w:p w14:paraId="05D52046" w14:textId="568B81F8" w:rsidR="00C444C1" w:rsidRPr="001415F4" w:rsidRDefault="00C444C1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 w:rsidR="001A248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6" w:type="pct"/>
            <w:vMerge w:val="restart"/>
          </w:tcPr>
          <w:p w14:paraId="5C43D074" w14:textId="5FB10D90" w:rsidR="00C444C1" w:rsidRPr="001415F4" w:rsidRDefault="00EE52ED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plakat ostrzegający o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</w:t>
            </w:r>
            <w:r w:rsidR="00DA6084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377ACA">
        <w:trPr>
          <w:cantSplit/>
        </w:trPr>
        <w:tc>
          <w:tcPr>
            <w:tcW w:w="529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8" w:type="pct"/>
          </w:tcPr>
          <w:p w14:paraId="65FA27E3" w14:textId="752EF3DB" w:rsidR="00C444C1" w:rsidRPr="001415F4" w:rsidRDefault="00C444C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postępowania podczas pielęgnacji roślin hodowanych w domu (B);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podaje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środków czystości, które stwarzają zagrożenia dla zdrowia (A); wymienia rodzaje urazów skóry (A)</w:t>
            </w:r>
          </w:p>
        </w:tc>
        <w:tc>
          <w:tcPr>
            <w:tcW w:w="764" w:type="pct"/>
          </w:tcPr>
          <w:p w14:paraId="48D92A59" w14:textId="2003D423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domu (A); przyporządkowuje nazwę zagrożenia do symboli umieszczanych na opakowaniach (C); omawia sposób postępowania 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w wypadku</w:t>
            </w:r>
            <w:r w:rsidR="00C40082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otar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 skalecze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14:paraId="4E3A6DF9" w14:textId="77777777" w:rsidR="00C444C1" w:rsidRPr="001415F4" w:rsidRDefault="00C444C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11" w:type="pct"/>
          </w:tcPr>
          <w:p w14:paraId="3299DAE6" w14:textId="77777777" w:rsidR="00C444C1" w:rsidRPr="001415F4" w:rsidRDefault="00C444C1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6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377ACA">
        <w:tc>
          <w:tcPr>
            <w:tcW w:w="529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14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8" w:type="pct"/>
          </w:tcPr>
          <w:p w14:paraId="72CFB536" w14:textId="55C7B88A" w:rsidR="00B04EF7" w:rsidRPr="001415F4" w:rsidRDefault="00B04EF7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alkoholu na organizm człowieka (B);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zachowanie świadczące o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4" w:type="pct"/>
          </w:tcPr>
          <w:p w14:paraId="2567BD9F" w14:textId="59FAA9BC"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organizm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sytuacji, w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8" w:type="pct"/>
          </w:tcPr>
          <w:p w14:paraId="6046AD72" w14:textId="68C9BD29" w:rsidR="00B04EF7" w:rsidRPr="001415F4" w:rsidRDefault="00B04EF7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palenie bierne (B); wymienia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skutki przyjmowania narkotyków (B); wyjaśnia, czym jest asertywność (B)</w:t>
            </w:r>
          </w:p>
        </w:tc>
        <w:tc>
          <w:tcPr>
            <w:tcW w:w="811" w:type="pct"/>
          </w:tcPr>
          <w:p w14:paraId="49750861" w14:textId="2B3CC05F" w:rsidR="00B04EF7" w:rsidRPr="001415F4" w:rsidRDefault="00B04EF7" w:rsidP="005F1C3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uzależnienie (B); charakteryzuje substancje znajdujące się w dymie papierosowym (C);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 konieczność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sertywnych</w:t>
            </w:r>
            <w:proofErr w:type="spellEnd"/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6" w:type="pct"/>
          </w:tcPr>
          <w:p w14:paraId="1323918D" w14:textId="6F576F77" w:rsidR="00B04EF7" w:rsidRPr="001415F4" w:rsidRDefault="00B04E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informacje na temat pomocy osobom uzależnionym (D); 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możliwych przyczyn, postaci i profilaktyki</w:t>
            </w:r>
            <w:r w:rsidR="00D4604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chorób nowotworowych (D)</w:t>
            </w:r>
          </w:p>
        </w:tc>
      </w:tr>
      <w:tr w:rsidR="009F74B7" w:rsidRPr="001415F4" w14:paraId="5EDE91AF" w14:textId="77777777" w:rsidTr="00377ACA">
        <w:trPr>
          <w:cantSplit/>
        </w:trPr>
        <w:tc>
          <w:tcPr>
            <w:tcW w:w="529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71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00320E" w:rsidRPr="001415F4" w14:paraId="04C0DD42" w14:textId="77777777" w:rsidTr="00377ACA">
        <w:trPr>
          <w:cantSplit/>
        </w:trPr>
        <w:tc>
          <w:tcPr>
            <w:tcW w:w="529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14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8" w:type="pct"/>
          </w:tcPr>
          <w:p w14:paraId="5C51655D" w14:textId="20DE37A3"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oblicza wymiary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(C); rysuje plan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39AA9AB2" w14:textId="08093672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plan (B); rysuje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: 10 (C)</w:t>
            </w:r>
          </w:p>
        </w:tc>
        <w:tc>
          <w:tcPr>
            <w:tcW w:w="718" w:type="pct"/>
          </w:tcPr>
          <w:p w14:paraId="60FD6672" w14:textId="54ACB4EF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 np.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20, 1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50; wykonuje szkic terenu szkoły (D)</w:t>
            </w:r>
          </w:p>
        </w:tc>
        <w:tc>
          <w:tcPr>
            <w:tcW w:w="811" w:type="pct"/>
          </w:tcPr>
          <w:p w14:paraId="744FFDB3" w14:textId="3CA02C42" w:rsidR="00377ACA" w:rsidRPr="001415F4" w:rsidRDefault="00377ACA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dobiera skalę do wykonania planu dowolnego obiektu (D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60C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wykonuje szkic okolic szkoły (D)</w:t>
            </w:r>
          </w:p>
        </w:tc>
        <w:tc>
          <w:tcPr>
            <w:tcW w:w="856" w:type="pct"/>
          </w:tcPr>
          <w:p w14:paraId="3BC4B782" w14:textId="00A6060D"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</w:t>
            </w:r>
            <w:r w:rsidR="007147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00320E" w:rsidRPr="001415F4" w14:paraId="59AD30D4" w14:textId="77777777" w:rsidTr="00377ACA">
        <w:trPr>
          <w:cantSplit/>
        </w:trPr>
        <w:tc>
          <w:tcPr>
            <w:tcW w:w="529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14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8" w:type="pct"/>
          </w:tcPr>
          <w:p w14:paraId="3A412BAC" w14:textId="7C42D04C"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 (A); odczytuje informacje zapisane w legendzie planu (C)</w:t>
            </w:r>
          </w:p>
        </w:tc>
        <w:tc>
          <w:tcPr>
            <w:tcW w:w="764" w:type="pct"/>
          </w:tcPr>
          <w:p w14:paraId="71352B51" w14:textId="27B65925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 pomocą znaków kartograficznych (C/D)</w:t>
            </w:r>
          </w:p>
        </w:tc>
        <w:tc>
          <w:tcPr>
            <w:tcW w:w="718" w:type="pct"/>
          </w:tcPr>
          <w:p w14:paraId="1FCBA75B" w14:textId="5AE2AC08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</w:tc>
        <w:tc>
          <w:tcPr>
            <w:tcW w:w="811" w:type="pct"/>
          </w:tcPr>
          <w:p w14:paraId="62E01B4F" w14:textId="44EE9B2D" w:rsidR="00377ACA" w:rsidRPr="001415F4" w:rsidRDefault="00377ACA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</w:tc>
        <w:tc>
          <w:tcPr>
            <w:tcW w:w="856" w:type="pct"/>
          </w:tcPr>
          <w:p w14:paraId="4A8489F4" w14:textId="10C3F93F"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graficznych (D)</w:t>
            </w:r>
          </w:p>
        </w:tc>
      </w:tr>
      <w:tr w:rsidR="0000320E" w:rsidRPr="001415F4" w14:paraId="19C0C93A" w14:textId="77777777" w:rsidTr="00377ACA">
        <w:trPr>
          <w:cantSplit/>
          <w:trHeight w:val="608"/>
        </w:trPr>
        <w:tc>
          <w:tcPr>
            <w:tcW w:w="529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14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14:paraId="7D8162A2" w14:textId="705E077B" w:rsidR="00377ACA" w:rsidRPr="001415F4" w:rsidRDefault="00377AC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kierunki geograficzne na mapie (C); odszukuje na planie okolicy wskazany obiekt, np. kościół, szkołę (C)</w:t>
            </w:r>
          </w:p>
        </w:tc>
        <w:tc>
          <w:tcPr>
            <w:tcW w:w="764" w:type="pct"/>
            <w:vMerge w:val="restart"/>
          </w:tcPr>
          <w:p w14:paraId="67B1EED7" w14:textId="6251EB46"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718" w:type="pct"/>
            <w:vMerge w:val="restart"/>
          </w:tcPr>
          <w:p w14:paraId="3024900A" w14:textId="7BBBC45A"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mapę za pomocą kompasu (C)</w:t>
            </w:r>
          </w:p>
        </w:tc>
        <w:tc>
          <w:tcPr>
            <w:tcW w:w="811" w:type="pct"/>
            <w:vMerge w:val="restart"/>
          </w:tcPr>
          <w:p w14:paraId="05B6929F" w14:textId="6D68AE6C" w:rsidR="00377ACA" w:rsidRPr="001415F4" w:rsidRDefault="00377ACA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6" w:type="pct"/>
            <w:vMerge w:val="restart"/>
          </w:tcPr>
          <w:p w14:paraId="4823A013" w14:textId="63F85DA4" w:rsidR="00377ACA" w:rsidRPr="001415F4" w:rsidRDefault="00377ACA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377ACA">
        <w:trPr>
          <w:cantSplit/>
          <w:trHeight w:val="608"/>
        </w:trPr>
        <w:tc>
          <w:tcPr>
            <w:tcW w:w="529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8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00320E">
        <w:trPr>
          <w:cantSplit/>
          <w:trHeight w:val="607"/>
        </w:trPr>
        <w:tc>
          <w:tcPr>
            <w:tcW w:w="529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71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00320E">
        <w:trPr>
          <w:cantSplit/>
        </w:trPr>
        <w:tc>
          <w:tcPr>
            <w:tcW w:w="5000" w:type="pct"/>
            <w:gridSpan w:val="7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00320E" w:rsidRPr="001415F4" w14:paraId="14941F2A" w14:textId="77777777" w:rsidTr="00377ACA">
        <w:trPr>
          <w:cantSplit/>
        </w:trPr>
        <w:tc>
          <w:tcPr>
            <w:tcW w:w="529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14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8" w:type="pct"/>
          </w:tcPr>
          <w:p w14:paraId="6161344B" w14:textId="68B8100D" w:rsidR="0000320E" w:rsidRPr="001415F4" w:rsidRDefault="0000320E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rodzaje krajobrazów (C); podaje przykłady krajobrazu naturalnego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określa rodzaj krajobrazu najbliższej okolicy (D)</w:t>
            </w:r>
          </w:p>
        </w:tc>
        <w:tc>
          <w:tcPr>
            <w:tcW w:w="764" w:type="pct"/>
          </w:tcPr>
          <w:p w14:paraId="69201A41" w14:textId="12FB30D5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do czego odnoszą się nazwy krajobrazów (B); wymienia rodzaje krajobrazów</w:t>
            </w:r>
            <w:r w:rsidR="00873E4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naturalny, kulturowy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8" w:type="pct"/>
          </w:tcPr>
          <w:p w14:paraId="0F9C16DE" w14:textId="19869A24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składniki naturalne w krajobrazie najbliższej okolicy (D)</w:t>
            </w:r>
          </w:p>
        </w:tc>
        <w:tc>
          <w:tcPr>
            <w:tcW w:w="811" w:type="pct"/>
          </w:tcPr>
          <w:p w14:paraId="722601A9" w14:textId="73494318" w:rsidR="0000320E" w:rsidRPr="001415F4" w:rsidRDefault="0000320E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856" w:type="pct"/>
          </w:tcPr>
          <w:p w14:paraId="371AA762" w14:textId="24F3E9C2" w:rsidR="0000320E" w:rsidRPr="001415F4" w:rsidRDefault="0000320E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00320E" w:rsidRPr="001415F4" w14:paraId="306330D6" w14:textId="77777777" w:rsidTr="00377ACA">
        <w:trPr>
          <w:cantSplit/>
        </w:trPr>
        <w:tc>
          <w:tcPr>
            <w:tcW w:w="529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Ukształtowanie terenu</w:t>
            </w:r>
          </w:p>
        </w:tc>
        <w:tc>
          <w:tcPr>
            <w:tcW w:w="514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8" w:type="pct"/>
          </w:tcPr>
          <w:p w14:paraId="129DA929" w14:textId="1ABA2FB2" w:rsidR="0000320E" w:rsidRPr="001415F4" w:rsidRDefault="0000320E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764" w:type="pct"/>
          </w:tcPr>
          <w:p w14:paraId="456F4430" w14:textId="7D2CB63E" w:rsidR="0000320E" w:rsidRPr="001415F4" w:rsidRDefault="0000320E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 wskazuje formy terenu w krajobrazie najbliższej okolicy (D)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14:paraId="5897CB6A" w14:textId="07D81FA9" w:rsidR="0000320E" w:rsidRPr="001415F4" w:rsidRDefault="0000320E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wklęsłe formy terenu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</w:tc>
        <w:tc>
          <w:tcPr>
            <w:tcW w:w="811" w:type="pct"/>
          </w:tcPr>
          <w:p w14:paraId="52638383" w14:textId="77D81CB5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(A); omawia elementy doliny (A)</w:t>
            </w:r>
          </w:p>
        </w:tc>
        <w:tc>
          <w:tcPr>
            <w:tcW w:w="856" w:type="pct"/>
          </w:tcPr>
          <w:p w14:paraId="4EB928E8" w14:textId="79CCB804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</w:t>
            </w:r>
            <w:r w:rsidR="0071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 (D)</w:t>
            </w:r>
          </w:p>
        </w:tc>
      </w:tr>
      <w:tr w:rsidR="0000320E" w:rsidRPr="001415F4" w14:paraId="671490BC" w14:textId="77777777" w:rsidTr="00377ACA">
        <w:trPr>
          <w:cantSplit/>
        </w:trPr>
        <w:tc>
          <w:tcPr>
            <w:tcW w:w="529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14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8" w:type="pct"/>
          </w:tcPr>
          <w:p w14:paraId="74D534C5" w14:textId="7DA9D7C5" w:rsidR="0000320E" w:rsidRPr="00C57795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dwie 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poszczególnych grup (C)</w:t>
            </w:r>
          </w:p>
        </w:tc>
        <w:tc>
          <w:tcPr>
            <w:tcW w:w="764" w:type="pct"/>
          </w:tcPr>
          <w:p w14:paraId="3256637A" w14:textId="1C7324FF" w:rsidR="0000320E" w:rsidRPr="00DE3528" w:rsidRDefault="0000320E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14:paraId="3733072D" w14:textId="31F70EF9" w:rsidR="0000320E" w:rsidRPr="001415F4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co najmniej jedną skałę występującą w najbliższej okolicy (C/D)</w:t>
            </w:r>
          </w:p>
        </w:tc>
        <w:tc>
          <w:tcPr>
            <w:tcW w:w="811" w:type="pct"/>
          </w:tcPr>
          <w:p w14:paraId="3BA72A9B" w14:textId="77777777" w:rsidR="0000320E" w:rsidRPr="001415F4" w:rsidRDefault="0000320E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</w:tc>
        <w:tc>
          <w:tcPr>
            <w:tcW w:w="856" w:type="pct"/>
          </w:tcPr>
          <w:p w14:paraId="171A4D4F" w14:textId="1DAF3B73" w:rsidR="0000320E" w:rsidRPr="001415F4" w:rsidRDefault="0000320E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</w:tc>
      </w:tr>
      <w:tr w:rsidR="0000320E" w:rsidRPr="001415F4" w14:paraId="46391F2C" w14:textId="77777777" w:rsidTr="00377ACA">
        <w:trPr>
          <w:cantSplit/>
        </w:trPr>
        <w:tc>
          <w:tcPr>
            <w:tcW w:w="529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14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8" w:type="pct"/>
          </w:tcPr>
          <w:p w14:paraId="6F1AA82D" w14:textId="45980A60" w:rsidR="0000320E" w:rsidRPr="001415F4" w:rsidRDefault="0000320E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</w:tc>
        <w:tc>
          <w:tcPr>
            <w:tcW w:w="764" w:type="pct"/>
          </w:tcPr>
          <w:p w14:paraId="6CB2C739" w14:textId="622D7580" w:rsidR="0000320E" w:rsidRPr="001415F4" w:rsidRDefault="0000320E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tym wód powierzchniowych (B); wskazuje różnice między oceanem a morzem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na podstawie ilustracji rozróżnia rodzaje wód stojących i płynących (C/D); wymienia różnice między jeziorem a stawem (C)</w:t>
            </w:r>
          </w:p>
        </w:tc>
        <w:tc>
          <w:tcPr>
            <w:tcW w:w="718" w:type="pct"/>
          </w:tcPr>
          <w:p w14:paraId="2191BFBC" w14:textId="3DBC7241" w:rsidR="0000320E" w:rsidRPr="001415F4" w:rsidRDefault="0000320E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wykonuje schemat podziału wód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porównuje rzekę z kanałem śródlądowym (C)</w:t>
            </w:r>
          </w:p>
        </w:tc>
        <w:tc>
          <w:tcPr>
            <w:tcW w:w="811" w:type="pct"/>
          </w:tcPr>
          <w:p w14:paraId="6F7543AB" w14:textId="77777777" w:rsidR="0000320E" w:rsidRPr="001415F4" w:rsidRDefault="0000320E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856" w:type="pct"/>
          </w:tcPr>
          <w:p w14:paraId="00B1F60E" w14:textId="4F2A7004" w:rsidR="0000320E" w:rsidRPr="001415F4" w:rsidRDefault="0000320E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najdłuższa rzeka, największe jezioro, największa głębia oceaniczna (D); wyjaśnia,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</w:tc>
      </w:tr>
      <w:tr w:rsidR="0000320E" w:rsidRPr="001415F4" w14:paraId="6C04EE08" w14:textId="77777777" w:rsidTr="00377ACA">
        <w:trPr>
          <w:cantSplit/>
        </w:trPr>
        <w:tc>
          <w:tcPr>
            <w:tcW w:w="529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14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8" w:type="pct"/>
          </w:tcPr>
          <w:p w14:paraId="554E518F" w14:textId="01780ABF"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krajobraz kulturowy (C);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 (D)</w:t>
            </w:r>
          </w:p>
        </w:tc>
        <w:tc>
          <w:tcPr>
            <w:tcW w:w="764" w:type="pct"/>
          </w:tcPr>
          <w:p w14:paraId="389BD04A" w14:textId="754100C6"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>jakich nazw</w:t>
            </w:r>
            <w:r w:rsidR="003308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pochodzą nazwy miejscowości (A); podaje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(B)</w:t>
            </w:r>
          </w:p>
        </w:tc>
        <w:tc>
          <w:tcPr>
            <w:tcW w:w="718" w:type="pct"/>
          </w:tcPr>
          <w:p w14:paraId="4C926B97" w14:textId="728169D0"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omawia zmiany w krajobrazie związane z rozwojem przemysłu (A); wyjaśnia pochodzenie nazwy swojej miejscowości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28366F5A" w14:textId="59C79F65"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856" w:type="pct"/>
          </w:tcPr>
          <w:p w14:paraId="4B5A8DF6" w14:textId="3C634AAC"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krajobrazu na przestrzeni dziejów (A)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przygotuje prezentację multimedialną lub plakat 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 xml:space="preserve">pt.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377ACA">
        <w:trPr>
          <w:cantSplit/>
        </w:trPr>
        <w:tc>
          <w:tcPr>
            <w:tcW w:w="529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14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8" w:type="pct"/>
          </w:tcPr>
          <w:p w14:paraId="142FC129" w14:textId="203F0F28"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dwie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w Polsce (A);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 w:rsidR="00111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ścisła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14:paraId="0711FDFE" w14:textId="33E89C83"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</w:t>
            </w:r>
            <w:r w:rsidR="005D78CF">
              <w:rPr>
                <w:rFonts w:ascii="Times New Roman" w:hAnsi="Times New Roman" w:cs="Times New Roman"/>
                <w:sz w:val="18"/>
                <w:szCs w:val="18"/>
              </w:rPr>
              <w:t>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parki narodowe (B); podaje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są pomnikami przyrody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(B); omawia sposób zachowania się na obszarach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chronionych (B)</w:t>
            </w:r>
          </w:p>
        </w:tc>
        <w:tc>
          <w:tcPr>
            <w:tcW w:w="718" w:type="pct"/>
          </w:tcPr>
          <w:p w14:paraId="5849A04F" w14:textId="2AA765CA"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cel ochrony przyrody (B); wyjaśnia, 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>czym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rezerwaty przyrody (B); wyjaśnia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czynną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 najbliższej okolicy (A)</w:t>
            </w:r>
          </w:p>
        </w:tc>
        <w:tc>
          <w:tcPr>
            <w:tcW w:w="811" w:type="pct"/>
          </w:tcPr>
          <w:p w14:paraId="1B97E8E4" w14:textId="4BFB5FCE" w:rsidR="0000320E" w:rsidRPr="001415F4" w:rsidRDefault="0000320E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krajobrazowym (C);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mapy w 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swojego 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56" w:type="pct"/>
          </w:tcPr>
          <w:p w14:paraId="2DCE45C6" w14:textId="1879CF43" w:rsidR="0000320E" w:rsidRPr="001415F4" w:rsidRDefault="0000320E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377ACA">
        <w:trPr>
          <w:cantSplit/>
        </w:trPr>
        <w:tc>
          <w:tcPr>
            <w:tcW w:w="529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1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70444">
        <w:trPr>
          <w:cantSplit/>
        </w:trPr>
        <w:tc>
          <w:tcPr>
            <w:tcW w:w="5000" w:type="pct"/>
            <w:gridSpan w:val="7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00320E" w:rsidRPr="001415F4" w14:paraId="0F1E771A" w14:textId="77777777" w:rsidTr="00377ACA">
        <w:trPr>
          <w:cantSplit/>
          <w:trHeight w:val="2059"/>
        </w:trPr>
        <w:tc>
          <w:tcPr>
            <w:tcW w:w="529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14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8" w:type="pct"/>
          </w:tcPr>
          <w:p w14:paraId="35F92729" w14:textId="1EE95E4B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32602C5B" w14:textId="72F8B76B"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życia w wodzie (B); wyjaśnia, dzięki czemu zwierzęta wodne mogą przetrwać zimę (B)</w:t>
            </w:r>
          </w:p>
        </w:tc>
        <w:tc>
          <w:tcPr>
            <w:tcW w:w="718" w:type="pct"/>
          </w:tcPr>
          <w:p w14:paraId="2E927E72" w14:textId="4AA1772F" w:rsidR="0000320E" w:rsidRPr="001415F4" w:rsidRDefault="0000320E" w:rsidP="00B07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450997A8" w14:textId="712D2EFC"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56" w:type="pct"/>
          </w:tcPr>
          <w:p w14:paraId="1C0BE35F" w14:textId="5041DBE4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 w:rsidR="0000320E" w:rsidRPr="001415F4" w14:paraId="67D21655" w14:textId="77777777" w:rsidTr="00377ACA">
        <w:trPr>
          <w:cantSplit/>
        </w:trPr>
        <w:tc>
          <w:tcPr>
            <w:tcW w:w="529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14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8" w:type="pct"/>
          </w:tcPr>
          <w:p w14:paraId="3AFB4A1D" w14:textId="0BB9F201" w:rsidR="0000320E" w:rsidRPr="001415F4" w:rsidRDefault="0000320E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środkowy,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06E0EDA1" w14:textId="4182B588"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501DC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</w:tc>
        <w:tc>
          <w:tcPr>
            <w:tcW w:w="718" w:type="pct"/>
          </w:tcPr>
          <w:p w14:paraId="3A54906D" w14:textId="589718CE" w:rsidR="0000320E" w:rsidRPr="001415F4" w:rsidRDefault="0000320E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górnym, środkowym i 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59357000" w14:textId="4E7B0875" w:rsidR="0000320E" w:rsidRPr="001415F4" w:rsidRDefault="0000320E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świat roślin </w:t>
            </w:r>
            <w:r w:rsidR="00056E47">
              <w:rPr>
                <w:rFonts w:ascii="Times New Roman" w:hAnsi="Times New Roman"/>
                <w:color w:val="000000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w górnym, środkowym i dolnym biegu rzeki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</w:tc>
        <w:tc>
          <w:tcPr>
            <w:tcW w:w="856" w:type="pct"/>
          </w:tcPr>
          <w:p w14:paraId="721697FF" w14:textId="77777777" w:rsidR="0000320E" w:rsidRPr="001415F4" w:rsidRDefault="0000320E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00320E" w:rsidRPr="001415F4" w14:paraId="068DEB42" w14:textId="77777777" w:rsidTr="00377ACA">
        <w:trPr>
          <w:cantSplit/>
        </w:trPr>
        <w:tc>
          <w:tcPr>
            <w:tcW w:w="529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14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8" w:type="pct"/>
          </w:tcPr>
          <w:p w14:paraId="763F9EB8" w14:textId="6818DD6D" w:rsidR="0000320E" w:rsidRPr="001415F4" w:rsidRDefault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do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</w:tc>
        <w:tc>
          <w:tcPr>
            <w:tcW w:w="764" w:type="pct"/>
          </w:tcPr>
          <w:p w14:paraId="01B8DCE1" w14:textId="1CF37E49" w:rsidR="0000320E" w:rsidRPr="001415F4" w:rsidRDefault="0000320E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(A); wymienia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8" w:type="pct"/>
          </w:tcPr>
          <w:p w14:paraId="2BFE43BC" w14:textId="5D3CDE14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wymienia czynniki warunkujące życie w poszczególnych strefach jeziora (A); wymienia zwierzęta żyjące w strefie przybrzeżnej (A)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</w:tc>
        <w:tc>
          <w:tcPr>
            <w:tcW w:w="811" w:type="pct"/>
          </w:tcPr>
          <w:p w14:paraId="54794C47" w14:textId="27587D54" w:rsidR="0000320E" w:rsidRPr="001415F4" w:rsidRDefault="0000320E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na ilustracjach pospolite zwierzęta związane z jeziorami (C); układa z poznanych organizmów łańcuch pokarmowy występujący w jeziorze (C) </w:t>
            </w:r>
          </w:p>
        </w:tc>
        <w:tc>
          <w:tcPr>
            <w:tcW w:w="856" w:type="pct"/>
          </w:tcPr>
          <w:p w14:paraId="4C702D7D" w14:textId="2296859B" w:rsidR="0000320E" w:rsidRPr="001415F4" w:rsidRDefault="0000320E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</w:t>
            </w:r>
            <w:r w:rsidR="00C51C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czterech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„naj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</w:tr>
      <w:tr w:rsidR="0000320E" w:rsidRPr="001415F4" w14:paraId="709C868A" w14:textId="77777777" w:rsidTr="00377ACA">
        <w:trPr>
          <w:cantSplit/>
        </w:trPr>
        <w:tc>
          <w:tcPr>
            <w:tcW w:w="529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14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8" w:type="pct"/>
          </w:tcPr>
          <w:p w14:paraId="33E85ABE" w14:textId="03905112" w:rsidR="0000320E" w:rsidRPr="001415F4" w:rsidRDefault="0000320E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73EDEA2F" w14:textId="4369F2AB" w:rsidR="0000320E" w:rsidRPr="001415F4" w:rsidRDefault="0000320E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093E1200" w14:textId="0083C48A" w:rsidR="0000320E" w:rsidRPr="001415F4" w:rsidRDefault="0000320E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zabezpieczające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 utratą wody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2D454678" w14:textId="4A2AA6FA" w:rsidR="0000320E" w:rsidRPr="001415F4" w:rsidRDefault="0000320E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przystosowania roślin do wykorzystania światła (A)</w:t>
            </w:r>
          </w:p>
        </w:tc>
        <w:tc>
          <w:tcPr>
            <w:tcW w:w="856" w:type="pct"/>
          </w:tcPr>
          <w:p w14:paraId="55AD3379" w14:textId="61645914" w:rsidR="0000320E" w:rsidRPr="001415F4" w:rsidRDefault="0000320E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przystosowań</w:t>
            </w:r>
            <w:r w:rsidR="002662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ów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 życia w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</w:tc>
      </w:tr>
      <w:tr w:rsidR="0000320E" w:rsidRPr="001415F4" w14:paraId="4223F6D1" w14:textId="77777777" w:rsidTr="00377ACA">
        <w:trPr>
          <w:cantSplit/>
          <w:trHeight w:val="1131"/>
        </w:trPr>
        <w:tc>
          <w:tcPr>
            <w:tcW w:w="529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Las ma budowę warstwową</w:t>
            </w:r>
          </w:p>
        </w:tc>
        <w:tc>
          <w:tcPr>
            <w:tcW w:w="514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8" w:type="pct"/>
            <w:vMerge w:val="restart"/>
          </w:tcPr>
          <w:p w14:paraId="64EFED2F" w14:textId="750EBE34" w:rsidR="0000320E" w:rsidRPr="001415F4" w:rsidRDefault="0000320E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na planszy dydaktycznej lub ilustracji 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wybranych warstwach lasu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</w:tc>
        <w:tc>
          <w:tcPr>
            <w:tcW w:w="764" w:type="pct"/>
            <w:vMerge w:val="restart"/>
          </w:tcPr>
          <w:p w14:paraId="636B15E3" w14:textId="5282D723" w:rsidR="0000320E" w:rsidRPr="001415F4" w:rsidRDefault="0000320E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warstw lasu</w:t>
            </w:r>
            <w:r w:rsidR="00F953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(A); omawia zasady zachowania się w lesie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 poszczególnych warstwach lasu (C);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</w:tc>
        <w:tc>
          <w:tcPr>
            <w:tcW w:w="718" w:type="pct"/>
            <w:vMerge w:val="restart"/>
          </w:tcPr>
          <w:p w14:paraId="1E33A24C" w14:textId="7F594603" w:rsidR="0000320E" w:rsidRPr="001415F4" w:rsidRDefault="0000320E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  <w:tc>
          <w:tcPr>
            <w:tcW w:w="811" w:type="pct"/>
            <w:vMerge w:val="restart"/>
          </w:tcPr>
          <w:p w14:paraId="3DE6089D" w14:textId="1EDFD1C9" w:rsidR="0000320E" w:rsidRPr="001415F4" w:rsidRDefault="0000320E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  <w:vMerge w:val="restart"/>
          </w:tcPr>
          <w:p w14:paraId="3CE5420E" w14:textId="4843D163" w:rsidR="0000320E" w:rsidRPr="001415F4" w:rsidRDefault="0000320E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omawiane na lekcji) z uwzględnieniem ich przystosowań do życia w danej warstwie lasu (C)</w:t>
            </w:r>
          </w:p>
        </w:tc>
      </w:tr>
      <w:tr w:rsidR="0000320E" w:rsidRPr="001415F4" w14:paraId="40423D70" w14:textId="77777777" w:rsidTr="00377ACA">
        <w:trPr>
          <w:cantSplit/>
        </w:trPr>
        <w:tc>
          <w:tcPr>
            <w:tcW w:w="529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377ACA">
        <w:trPr>
          <w:cantSplit/>
        </w:trPr>
        <w:tc>
          <w:tcPr>
            <w:tcW w:w="529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14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8" w:type="pct"/>
          </w:tcPr>
          <w:p w14:paraId="2593A803" w14:textId="57C13923" w:rsidR="0000320E" w:rsidRPr="001415F4" w:rsidRDefault="0000320E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iglastych i liściastych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(C)</w:t>
            </w:r>
          </w:p>
        </w:tc>
        <w:tc>
          <w:tcPr>
            <w:tcW w:w="764" w:type="pct"/>
          </w:tcPr>
          <w:p w14:paraId="2CA14FE9" w14:textId="3F5C49E9"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>z igłami</w:t>
            </w:r>
            <w:r w:rsidR="005C584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świerka (C); wymienia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</w:tc>
        <w:tc>
          <w:tcPr>
            <w:tcW w:w="718" w:type="pct"/>
          </w:tcPr>
          <w:p w14:paraId="438368CC" w14:textId="4A720914" w:rsidR="0000320E" w:rsidRPr="001415F4" w:rsidRDefault="0000320E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drzewami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iglastymi (C); rozpoznaje rosnące w Polsce rośliny iglaste (C); rozpoznaje przynajmniej sześć gatunków drzew liściastych (C); wymienia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</w:tc>
        <w:tc>
          <w:tcPr>
            <w:tcW w:w="811" w:type="pct"/>
          </w:tcPr>
          <w:p w14:paraId="23583B12" w14:textId="65958074" w:rsidR="0000320E" w:rsidRPr="001415F4" w:rsidRDefault="0000320E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0ADED6AB" w14:textId="61BA33A6" w:rsidR="0000320E" w:rsidRPr="001415F4" w:rsidRDefault="0000320E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ta, 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które są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uprawian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polskich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377ACA">
        <w:trPr>
          <w:cantSplit/>
          <w:trHeight w:val="2832"/>
        </w:trPr>
        <w:tc>
          <w:tcPr>
            <w:tcW w:w="529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14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8" w:type="pct"/>
          </w:tcPr>
          <w:p w14:paraId="37859909" w14:textId="775C79E1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przynajmniej trzy gatunki poznanych roślin łąkowych (C)</w:t>
            </w:r>
          </w:p>
        </w:tc>
        <w:tc>
          <w:tcPr>
            <w:tcW w:w="764" w:type="pct"/>
          </w:tcPr>
          <w:p w14:paraId="6D18273F" w14:textId="00842B04" w:rsidR="0000320E" w:rsidRPr="001415F4" w:rsidRDefault="0000320E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przedstawia w formie łańcucha pokarmowego proste zależności pokarmowe między organizmami żyjącymi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</w:tc>
        <w:tc>
          <w:tcPr>
            <w:tcW w:w="718" w:type="pct"/>
          </w:tcPr>
          <w:p w14:paraId="52A6804A" w14:textId="039E340B" w:rsidR="0000320E" w:rsidRPr="001415F4" w:rsidRDefault="0000320E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(C); wyjaśnia, w jaki sposób ludzie wykorzystują łąki (B)</w:t>
            </w:r>
          </w:p>
        </w:tc>
        <w:tc>
          <w:tcPr>
            <w:tcW w:w="811" w:type="pct"/>
          </w:tcPr>
          <w:p w14:paraId="58948002" w14:textId="7FC46106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</w:tc>
        <w:tc>
          <w:tcPr>
            <w:tcW w:w="856" w:type="pct"/>
          </w:tcPr>
          <w:p w14:paraId="53FFA07F" w14:textId="528C4AFB" w:rsidR="0000320E" w:rsidRPr="001415F4" w:rsidRDefault="0000320E" w:rsidP="00F87D27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poznanych na lekcji </w:t>
            </w:r>
            <w:r w:rsidR="005809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</w:t>
            </w:r>
            <w:r w:rsidR="005809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roślin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377ACA">
        <w:trPr>
          <w:cantSplit/>
        </w:trPr>
        <w:tc>
          <w:tcPr>
            <w:tcW w:w="529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 Na polu uprawnym</w:t>
            </w:r>
          </w:p>
        </w:tc>
        <w:tc>
          <w:tcPr>
            <w:tcW w:w="514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8" w:type="pct"/>
          </w:tcPr>
          <w:p w14:paraId="3AE44FE5" w14:textId="153F110D" w:rsidR="0000320E" w:rsidRPr="001415F4" w:rsidRDefault="0000320E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nazwy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szkodnik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4" w:type="pct"/>
          </w:tcPr>
          <w:p w14:paraId="02480EF9" w14:textId="45D374D2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zbożowych (B); rozpoznaje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18" w:type="pct"/>
          </w:tcPr>
          <w:p w14:paraId="6689B38A" w14:textId="01B4FBEE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podaje przykłady wykorzystywania uprawianych warzyw (B); wymienia sprzymierzeńców człowieka w walce ze szkodnikami upraw polowych (B)</w:t>
            </w:r>
          </w:p>
        </w:tc>
        <w:tc>
          <w:tcPr>
            <w:tcW w:w="811" w:type="pct"/>
          </w:tcPr>
          <w:p w14:paraId="11F449AA" w14:textId="0937739B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56" w:type="pct"/>
          </w:tcPr>
          <w:p w14:paraId="6853CC45" w14:textId="7114EE0E" w:rsidR="0000320E" w:rsidRPr="001415F4" w:rsidRDefault="0000320E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biologiczna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  <w:tr w:rsidR="0000320E" w:rsidRPr="001415F4" w14:paraId="2E8FFF93" w14:textId="77777777" w:rsidTr="00377ACA">
        <w:trPr>
          <w:cantSplit/>
        </w:trPr>
        <w:tc>
          <w:tcPr>
            <w:tcW w:w="529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1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</w:t>
      </w:r>
      <w:proofErr w:type="spellStart"/>
      <w:r>
        <w:rPr>
          <w:rFonts w:ascii="Times New Roman" w:hAnsi="Times New Roman" w:cs="Times New Roman"/>
          <w:sz w:val="18"/>
          <w:szCs w:val="18"/>
        </w:rPr>
        <w:t>Niemierko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125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6EAE1" w14:textId="77777777" w:rsidR="00275C33" w:rsidRDefault="00275C33" w:rsidP="00B35908">
      <w:pPr>
        <w:spacing w:after="0" w:line="240" w:lineRule="auto"/>
      </w:pPr>
      <w:r>
        <w:separator/>
      </w:r>
    </w:p>
  </w:endnote>
  <w:endnote w:type="continuationSeparator" w:id="0">
    <w:p w14:paraId="2893BD76" w14:textId="77777777" w:rsidR="00275C33" w:rsidRDefault="00275C33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24E66" w14:textId="77777777" w:rsidR="0012525E" w:rsidRDefault="001252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26AE3" w14:textId="77777777" w:rsidR="0012525E" w:rsidRDefault="001252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5AAA7" w14:textId="77777777" w:rsidR="0012525E" w:rsidRDefault="001252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0E37D" w14:textId="77777777" w:rsidR="00275C33" w:rsidRDefault="00275C33" w:rsidP="00B35908">
      <w:pPr>
        <w:spacing w:after="0" w:line="240" w:lineRule="auto"/>
      </w:pPr>
      <w:r>
        <w:separator/>
      </w:r>
    </w:p>
  </w:footnote>
  <w:footnote w:type="continuationSeparator" w:id="0">
    <w:p w14:paraId="596FA4D9" w14:textId="77777777" w:rsidR="00275C33" w:rsidRDefault="00275C33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F176B" w14:textId="77777777" w:rsidR="0012525E" w:rsidRDefault="001252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66D87CEF" w:rsidR="00E37196" w:rsidRDefault="00E3719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C43"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5F1C35" w:rsidRDefault="005F1C35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771BC" w14:textId="77777777" w:rsidR="0012525E" w:rsidRDefault="001252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75C33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43A3F"/>
    <w:rsid w:val="0034448A"/>
    <w:rsid w:val="00346C8F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83D1E"/>
    <w:rsid w:val="00483F16"/>
    <w:rsid w:val="004856FA"/>
    <w:rsid w:val="004A2584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0363C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89CCD7CF-9020-4A2C-B2E4-202B0A1B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7753-4BFB-4F23-82A9-F1D6840F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5915</Words>
  <Characters>35491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admin</cp:lastModifiedBy>
  <cp:revision>2</cp:revision>
  <cp:lastPrinted>2017-06-28T07:12:00Z</cp:lastPrinted>
  <dcterms:created xsi:type="dcterms:W3CDTF">2020-10-25T17:39:00Z</dcterms:created>
  <dcterms:modified xsi:type="dcterms:W3CDTF">2020-10-25T17:39:00Z</dcterms:modified>
</cp:coreProperties>
</file>